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EBA" w:rsidRDefault="00366EBA" w:rsidP="00366EBA">
      <w:pPr>
        <w:pStyle w:val="ConsPlusNormal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303AD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66EBA" w:rsidRDefault="00366EBA" w:rsidP="00366EBA">
      <w:pPr>
        <w:pStyle w:val="ConsPlusNormal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366EBA" w:rsidRDefault="00366EBA" w:rsidP="00366EBA">
      <w:pPr>
        <w:pStyle w:val="ConsPlusNormal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66EBA" w:rsidRDefault="00366EBA" w:rsidP="00366EBA">
      <w:pPr>
        <w:pStyle w:val="ConsPlusNormal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366EBA" w:rsidRDefault="00366EBA" w:rsidP="00366EBA">
      <w:pPr>
        <w:pStyle w:val="ConsPlusNormal"/>
        <w:ind w:left="5954"/>
        <w:rPr>
          <w:rFonts w:ascii="Times New Roman" w:hAnsi="Times New Roman" w:cs="Times New Roman"/>
          <w:sz w:val="28"/>
          <w:szCs w:val="28"/>
        </w:rPr>
      </w:pPr>
    </w:p>
    <w:p w:rsidR="00366EBA" w:rsidRDefault="00366EBA" w:rsidP="00366EBA">
      <w:pPr>
        <w:pStyle w:val="ConsPlusNormal"/>
        <w:tabs>
          <w:tab w:val="left" w:pos="595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66EBA" w:rsidRDefault="00BA1029" w:rsidP="00366E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Порядок</w:t>
      </w:r>
    </w:p>
    <w:p w:rsidR="006E3496" w:rsidRDefault="00BA1029" w:rsidP="00366E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проведения инвентаризации активов и обязательств</w:t>
      </w:r>
    </w:p>
    <w:p w:rsidR="00EF56C3" w:rsidRPr="00745C4E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56C3" w:rsidRPr="00EF56C3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6C3"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инвентаризации активов и обязательств (далее – </w:t>
      </w:r>
      <w:r w:rsidR="00366EBA">
        <w:rPr>
          <w:rFonts w:ascii="Times New Roman" w:hAnsi="Times New Roman" w:cs="Times New Roman"/>
          <w:sz w:val="28"/>
          <w:szCs w:val="28"/>
        </w:rPr>
        <w:t>п</w:t>
      </w:r>
      <w:r w:rsidRPr="00EF56C3">
        <w:rPr>
          <w:rFonts w:ascii="Times New Roman" w:hAnsi="Times New Roman" w:cs="Times New Roman"/>
          <w:sz w:val="28"/>
          <w:szCs w:val="28"/>
        </w:rPr>
        <w:t>орядок) разработан в соответствии со следующими документами:</w:t>
      </w:r>
    </w:p>
    <w:p w:rsidR="00EF56C3" w:rsidRPr="00EF56C3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56C3">
        <w:rPr>
          <w:rFonts w:ascii="Times New Roman" w:hAnsi="Times New Roman" w:cs="Times New Roman"/>
          <w:sz w:val="28"/>
          <w:szCs w:val="28"/>
        </w:rPr>
        <w:t xml:space="preserve">Инструкция по применению Единого плана счетов бухгалтерского учета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F56C3">
        <w:rPr>
          <w:rFonts w:ascii="Times New Roman" w:hAnsi="Times New Roman" w:cs="Times New Roman"/>
          <w:sz w:val="28"/>
          <w:szCs w:val="28"/>
        </w:rPr>
        <w:t>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</w:t>
      </w:r>
      <w:r w:rsidR="00E56105">
        <w:rPr>
          <w:rFonts w:ascii="Times New Roman" w:hAnsi="Times New Roman" w:cs="Times New Roman"/>
          <w:sz w:val="28"/>
          <w:szCs w:val="28"/>
        </w:rPr>
        <w:t>альных) учреждений, утвержденная</w:t>
      </w:r>
      <w:r w:rsidRPr="00EF56C3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EF56C3">
        <w:rPr>
          <w:rFonts w:ascii="Times New Roman" w:hAnsi="Times New Roman" w:cs="Times New Roman"/>
          <w:sz w:val="28"/>
          <w:szCs w:val="28"/>
        </w:rPr>
        <w:t>от 01.12.2010 № 157н;</w:t>
      </w:r>
    </w:p>
    <w:p w:rsidR="00EF56C3" w:rsidRPr="00EF56C3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56C3">
        <w:rPr>
          <w:rFonts w:ascii="Times New Roman" w:hAnsi="Times New Roman" w:cs="Times New Roman"/>
          <w:sz w:val="28"/>
          <w:szCs w:val="28"/>
        </w:rPr>
        <w:t>Методические указания по инвентаризации имущества и финан</w:t>
      </w:r>
      <w:r w:rsidR="00E56105">
        <w:rPr>
          <w:rFonts w:ascii="Times New Roman" w:hAnsi="Times New Roman" w:cs="Times New Roman"/>
          <w:sz w:val="28"/>
          <w:szCs w:val="28"/>
        </w:rPr>
        <w:t>совых обязательств, утвержденные</w:t>
      </w:r>
      <w:r w:rsidRPr="00EF56C3">
        <w:rPr>
          <w:rFonts w:ascii="Times New Roman" w:hAnsi="Times New Roman" w:cs="Times New Roman"/>
          <w:sz w:val="28"/>
          <w:szCs w:val="28"/>
        </w:rPr>
        <w:t xml:space="preserve"> Приказом Минфина России от 13.06.1995 № 49;</w:t>
      </w:r>
    </w:p>
    <w:p w:rsidR="00BA1029" w:rsidRPr="00745C4E" w:rsidRDefault="00EF56C3" w:rsidP="007C40D8">
      <w:pPr>
        <w:pStyle w:val="ConsPlusNormal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56C3">
        <w:rPr>
          <w:rFonts w:ascii="Times New Roman" w:hAnsi="Times New Roman" w:cs="Times New Roman"/>
          <w:sz w:val="28"/>
          <w:szCs w:val="28"/>
        </w:rPr>
        <w:t xml:space="preserve">Федеральный стандарт бухгалтерского учета для организаций государственного сектора «Концептуальные основы бухгалтерского учета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F56C3">
        <w:rPr>
          <w:rFonts w:ascii="Times New Roman" w:hAnsi="Times New Roman" w:cs="Times New Roman"/>
          <w:sz w:val="28"/>
          <w:szCs w:val="28"/>
        </w:rPr>
        <w:t xml:space="preserve">и отчетности организаций государственного сектора», утвержденный приказом Минфина России от 31.12.2016 </w:t>
      </w:r>
      <w:r w:rsidR="00366EBA">
        <w:rPr>
          <w:rFonts w:ascii="Times New Roman" w:hAnsi="Times New Roman" w:cs="Times New Roman"/>
          <w:sz w:val="28"/>
          <w:szCs w:val="28"/>
        </w:rPr>
        <w:t>№</w:t>
      </w:r>
      <w:r w:rsidRPr="00EF56C3">
        <w:rPr>
          <w:rFonts w:ascii="Times New Roman" w:hAnsi="Times New Roman" w:cs="Times New Roman"/>
          <w:sz w:val="28"/>
          <w:szCs w:val="28"/>
        </w:rPr>
        <w:t xml:space="preserve"> 256н.</w:t>
      </w:r>
    </w:p>
    <w:p w:rsidR="00EF56C3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3496" w:rsidRPr="00745C4E" w:rsidRDefault="00E60724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3496" w:rsidRPr="00745C4E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6E3496" w:rsidRPr="00745C4E" w:rsidRDefault="006E349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16F" w:rsidRPr="00745C4E" w:rsidRDefault="009A4370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1. Настоящий</w:t>
      </w:r>
      <w:r w:rsidR="007D416F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366EBA">
        <w:rPr>
          <w:rFonts w:ascii="Times New Roman" w:hAnsi="Times New Roman" w:cs="Times New Roman"/>
          <w:sz w:val="28"/>
          <w:szCs w:val="28"/>
        </w:rPr>
        <w:t>п</w:t>
      </w:r>
      <w:r w:rsidR="007D416F" w:rsidRPr="00745C4E">
        <w:rPr>
          <w:rFonts w:ascii="Times New Roman" w:hAnsi="Times New Roman" w:cs="Times New Roman"/>
          <w:sz w:val="28"/>
          <w:szCs w:val="28"/>
        </w:rPr>
        <w:t>орядок</w:t>
      </w:r>
      <w:r w:rsidR="006E3496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6332CE" w:rsidRPr="00745C4E">
        <w:rPr>
          <w:rFonts w:ascii="Times New Roman" w:hAnsi="Times New Roman" w:cs="Times New Roman"/>
          <w:sz w:val="28"/>
          <w:szCs w:val="28"/>
        </w:rPr>
        <w:t xml:space="preserve">проведения инвентаризации активов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332CE" w:rsidRPr="00745C4E">
        <w:rPr>
          <w:rFonts w:ascii="Times New Roman" w:hAnsi="Times New Roman" w:cs="Times New Roman"/>
          <w:sz w:val="28"/>
          <w:szCs w:val="28"/>
        </w:rPr>
        <w:t xml:space="preserve">и обязательств (далее – </w:t>
      </w:r>
      <w:r w:rsidR="00366EBA">
        <w:rPr>
          <w:rFonts w:ascii="Times New Roman" w:hAnsi="Times New Roman" w:cs="Times New Roman"/>
          <w:sz w:val="28"/>
          <w:szCs w:val="28"/>
        </w:rPr>
        <w:t>п</w:t>
      </w:r>
      <w:r w:rsidR="006332CE" w:rsidRPr="00745C4E">
        <w:rPr>
          <w:rFonts w:ascii="Times New Roman" w:hAnsi="Times New Roman" w:cs="Times New Roman"/>
          <w:sz w:val="28"/>
          <w:szCs w:val="28"/>
        </w:rPr>
        <w:t xml:space="preserve">орядок) </w:t>
      </w:r>
      <w:r w:rsidR="006E3496" w:rsidRPr="00745C4E">
        <w:rPr>
          <w:rFonts w:ascii="Times New Roman" w:hAnsi="Times New Roman" w:cs="Times New Roman"/>
          <w:sz w:val="28"/>
          <w:szCs w:val="28"/>
        </w:rPr>
        <w:t>устанавлива</w:t>
      </w:r>
      <w:r w:rsidR="007D416F" w:rsidRPr="00745C4E">
        <w:rPr>
          <w:rFonts w:ascii="Times New Roman" w:hAnsi="Times New Roman" w:cs="Times New Roman"/>
          <w:sz w:val="28"/>
          <w:szCs w:val="28"/>
        </w:rPr>
        <w:t>ет:</w:t>
      </w:r>
    </w:p>
    <w:p w:rsidR="007D416F" w:rsidRPr="00745C4E" w:rsidRDefault="007D416F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6E3496" w:rsidRPr="00745C4E">
        <w:rPr>
          <w:rFonts w:ascii="Times New Roman" w:hAnsi="Times New Roman" w:cs="Times New Roman"/>
          <w:sz w:val="28"/>
          <w:szCs w:val="28"/>
        </w:rPr>
        <w:t xml:space="preserve"> по</w:t>
      </w:r>
      <w:r w:rsidRPr="00745C4E">
        <w:rPr>
          <w:rFonts w:ascii="Times New Roman" w:hAnsi="Times New Roman" w:cs="Times New Roman"/>
          <w:sz w:val="28"/>
          <w:szCs w:val="28"/>
        </w:rPr>
        <w:t>рядок проведения инвентаризации активов и обязательств в целях составления годовой бухгалт</w:t>
      </w:r>
      <w:r w:rsidR="005065C0" w:rsidRPr="00745C4E">
        <w:rPr>
          <w:rFonts w:ascii="Times New Roman" w:hAnsi="Times New Roman" w:cs="Times New Roman"/>
          <w:sz w:val="28"/>
          <w:szCs w:val="28"/>
        </w:rPr>
        <w:t xml:space="preserve">ерской (финансовой) отчетности, а также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065C0" w:rsidRPr="00745C4E">
        <w:rPr>
          <w:rFonts w:ascii="Times New Roman" w:hAnsi="Times New Roman" w:cs="Times New Roman"/>
          <w:sz w:val="28"/>
          <w:szCs w:val="28"/>
        </w:rPr>
        <w:t>в случаях, когда проведение инвентаризации обязательно;</w:t>
      </w:r>
    </w:p>
    <w:p w:rsidR="006E3496" w:rsidRPr="00745C4E" w:rsidRDefault="007D416F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</w:t>
      </w:r>
      <w:r w:rsidR="001E2594" w:rsidRPr="001E2594">
        <w:rPr>
          <w:rFonts w:ascii="Times New Roman" w:hAnsi="Times New Roman" w:cs="Times New Roman"/>
          <w:sz w:val="28"/>
          <w:szCs w:val="28"/>
        </w:rPr>
        <w:t>порядок проведения инвентаризации с целью проверки соответствия объектов учета критериям активов и обязательств</w:t>
      </w:r>
      <w:r w:rsidR="002A5D10" w:rsidRPr="00745C4E">
        <w:rPr>
          <w:rFonts w:ascii="Times New Roman" w:hAnsi="Times New Roman" w:cs="Times New Roman"/>
          <w:sz w:val="28"/>
          <w:szCs w:val="28"/>
        </w:rPr>
        <w:t>;</w:t>
      </w:r>
      <w:r w:rsidRPr="00745C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16F" w:rsidRPr="00745C4E" w:rsidRDefault="007D416F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</w:t>
      </w:r>
      <w:r w:rsidR="001E2594" w:rsidRPr="001E2594">
        <w:rPr>
          <w:rFonts w:ascii="Times New Roman" w:hAnsi="Times New Roman" w:cs="Times New Roman"/>
          <w:sz w:val="28"/>
          <w:szCs w:val="28"/>
        </w:rPr>
        <w:t xml:space="preserve">порядок проведения теста на обесценение активов </w:t>
      </w:r>
      <w:r w:rsidR="00452D21">
        <w:rPr>
          <w:rFonts w:ascii="Times New Roman" w:hAnsi="Times New Roman" w:cs="Times New Roman"/>
          <w:sz w:val="28"/>
          <w:szCs w:val="28"/>
        </w:rPr>
        <w:t>у</w:t>
      </w:r>
      <w:r w:rsidR="001E2594" w:rsidRPr="001E2594">
        <w:rPr>
          <w:rFonts w:ascii="Times New Roman" w:hAnsi="Times New Roman" w:cs="Times New Roman"/>
          <w:sz w:val="28"/>
          <w:szCs w:val="28"/>
        </w:rPr>
        <w:t>чреждения</w:t>
      </w:r>
      <w:r w:rsidR="002A5D10" w:rsidRPr="00745C4E">
        <w:rPr>
          <w:rFonts w:ascii="Times New Roman" w:hAnsi="Times New Roman" w:cs="Times New Roman"/>
          <w:sz w:val="28"/>
          <w:szCs w:val="28"/>
        </w:rPr>
        <w:t>.</w:t>
      </w:r>
    </w:p>
    <w:p w:rsidR="00630C01" w:rsidRPr="00745C4E" w:rsidRDefault="006E349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2. Для целей настоящ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его </w:t>
      </w:r>
      <w:r w:rsidR="00366EBA">
        <w:rPr>
          <w:rFonts w:ascii="Times New Roman" w:hAnsi="Times New Roman" w:cs="Times New Roman"/>
          <w:sz w:val="28"/>
          <w:szCs w:val="28"/>
        </w:rPr>
        <w:t>п</w:t>
      </w:r>
      <w:r w:rsidR="00630C01" w:rsidRPr="00745C4E">
        <w:rPr>
          <w:rFonts w:ascii="Times New Roman" w:hAnsi="Times New Roman" w:cs="Times New Roman"/>
          <w:sz w:val="28"/>
          <w:szCs w:val="28"/>
        </w:rPr>
        <w:t>орядка</w:t>
      </w:r>
      <w:r w:rsidR="00D33A63" w:rsidRPr="00745C4E">
        <w:rPr>
          <w:rFonts w:ascii="Times New Roman" w:hAnsi="Times New Roman" w:cs="Times New Roman"/>
          <w:sz w:val="28"/>
          <w:szCs w:val="28"/>
        </w:rPr>
        <w:t>:</w:t>
      </w:r>
    </w:p>
    <w:p w:rsidR="006E3496" w:rsidRPr="00745C4E" w:rsidRDefault="00D33A6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5065C0" w:rsidRPr="00745C4E">
        <w:rPr>
          <w:rFonts w:ascii="Times New Roman" w:hAnsi="Times New Roman" w:cs="Times New Roman"/>
          <w:sz w:val="28"/>
          <w:szCs w:val="28"/>
        </w:rPr>
        <w:t>активом признается имущество, включая наличные и безналичные денежные средства, принадлежащее субъекту учета и (или) находящееся в его пользовании, контролируемое им в результате произошедших фактов хозяйственной жизни,</w:t>
      </w:r>
      <w:r w:rsidR="00C20DAE">
        <w:rPr>
          <w:rFonts w:ascii="Times New Roman" w:hAnsi="Times New Roman" w:cs="Times New Roman"/>
          <w:sz w:val="28"/>
          <w:szCs w:val="28"/>
        </w:rPr>
        <w:t xml:space="preserve"> </w:t>
      </w:r>
      <w:r w:rsidR="005065C0" w:rsidRPr="00745C4E">
        <w:rPr>
          <w:rFonts w:ascii="Times New Roman" w:hAnsi="Times New Roman" w:cs="Times New Roman"/>
          <w:sz w:val="28"/>
          <w:szCs w:val="28"/>
        </w:rPr>
        <w:t>от которого ожидается поступление полезного пот</w:t>
      </w:r>
      <w:r w:rsidRPr="00745C4E">
        <w:rPr>
          <w:rFonts w:ascii="Times New Roman" w:hAnsi="Times New Roman" w:cs="Times New Roman"/>
          <w:sz w:val="28"/>
          <w:szCs w:val="28"/>
        </w:rPr>
        <w:t>енциала или экономических выгод;</w:t>
      </w:r>
    </w:p>
    <w:p w:rsidR="00D33A63" w:rsidRDefault="00D33A6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745C4E">
        <w:rPr>
          <w:rFonts w:ascii="Times New Roman" w:hAnsi="Times New Roman" w:cs="Times New Roman"/>
          <w:sz w:val="28"/>
          <w:szCs w:val="28"/>
        </w:rPr>
        <w:t xml:space="preserve"> </w:t>
      </w:r>
      <w:r w:rsidRPr="00745C4E">
        <w:rPr>
          <w:rFonts w:ascii="Times New Roman" w:hAnsi="Times New Roman" w:cs="Times New Roman"/>
          <w:sz w:val="28"/>
          <w:szCs w:val="28"/>
        </w:rPr>
        <w:t xml:space="preserve">обязательством признается задолженность, возникшая в результате произошедших фактов хозяйственной жизни, погашение которой приведет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45C4E">
        <w:rPr>
          <w:rFonts w:ascii="Times New Roman" w:hAnsi="Times New Roman" w:cs="Times New Roman"/>
          <w:sz w:val="28"/>
          <w:szCs w:val="28"/>
        </w:rPr>
        <w:t>к выбытию активов, заключающих в себе полезный потенциал</w:t>
      </w:r>
      <w:r w:rsidR="00E607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45C4E">
        <w:rPr>
          <w:rFonts w:ascii="Times New Roman" w:hAnsi="Times New Roman" w:cs="Times New Roman"/>
          <w:sz w:val="28"/>
          <w:szCs w:val="28"/>
        </w:rPr>
        <w:t xml:space="preserve"> или экономические выгоды.</w:t>
      </w:r>
    </w:p>
    <w:p w:rsidR="00366EBA" w:rsidRPr="00745C4E" w:rsidRDefault="00366EBA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C01" w:rsidRPr="00745C4E" w:rsidRDefault="006E349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3. Инвентаризации подлеж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ат активы </w:t>
      </w:r>
      <w:r w:rsidRPr="00745C4E">
        <w:rPr>
          <w:rFonts w:ascii="Times New Roman" w:hAnsi="Times New Roman" w:cs="Times New Roman"/>
          <w:sz w:val="28"/>
          <w:szCs w:val="28"/>
        </w:rPr>
        <w:t xml:space="preserve">независимо от </w:t>
      </w:r>
      <w:proofErr w:type="gramStart"/>
      <w:r w:rsidR="00630C01" w:rsidRPr="00745C4E">
        <w:rPr>
          <w:rFonts w:ascii="Times New Roman" w:hAnsi="Times New Roman" w:cs="Times New Roman"/>
          <w:sz w:val="28"/>
          <w:szCs w:val="28"/>
        </w:rPr>
        <w:t>местонахождения,</w:t>
      </w:r>
      <w:r w:rsidR="00366EB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745C4E">
        <w:rPr>
          <w:rFonts w:ascii="Times New Roman" w:hAnsi="Times New Roman" w:cs="Times New Roman"/>
          <w:sz w:val="28"/>
          <w:szCs w:val="28"/>
        </w:rPr>
        <w:t xml:space="preserve">, находящиеся на ответственном хранении, 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в аренде,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630C01" w:rsidRPr="00745C4E">
        <w:rPr>
          <w:rFonts w:ascii="Times New Roman" w:hAnsi="Times New Roman" w:cs="Times New Roman"/>
          <w:sz w:val="28"/>
          <w:szCs w:val="28"/>
        </w:rPr>
        <w:t>в безвозмездном пользовании.</w:t>
      </w:r>
    </w:p>
    <w:p w:rsidR="00273C06" w:rsidRPr="00745C4E" w:rsidRDefault="006E349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Инвентаризация 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="001435CD" w:rsidRPr="00745C4E">
        <w:rPr>
          <w:rFonts w:ascii="Times New Roman" w:hAnsi="Times New Roman" w:cs="Times New Roman"/>
          <w:sz w:val="28"/>
          <w:szCs w:val="28"/>
        </w:rPr>
        <w:t>(кроме имущества, составляющего казну муниципального образования городской округ город Сургут)</w:t>
      </w:r>
      <w:r w:rsidR="001435CD">
        <w:rPr>
          <w:rFonts w:ascii="Times New Roman" w:hAnsi="Times New Roman" w:cs="Times New Roman"/>
          <w:sz w:val="28"/>
          <w:szCs w:val="28"/>
        </w:rPr>
        <w:t xml:space="preserve"> </w:t>
      </w:r>
      <w:r w:rsidRPr="00745C4E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45C4E">
        <w:rPr>
          <w:rFonts w:ascii="Times New Roman" w:hAnsi="Times New Roman" w:cs="Times New Roman"/>
          <w:sz w:val="28"/>
          <w:szCs w:val="28"/>
        </w:rPr>
        <w:t xml:space="preserve">по </w:t>
      </w:r>
      <w:r w:rsidR="00D33A63" w:rsidRPr="00745C4E">
        <w:rPr>
          <w:rFonts w:ascii="Times New Roman" w:hAnsi="Times New Roman" w:cs="Times New Roman"/>
          <w:sz w:val="28"/>
          <w:szCs w:val="28"/>
        </w:rPr>
        <w:t>ответственному</w:t>
      </w:r>
      <w:r w:rsidR="00273C06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D33A63" w:rsidRPr="00745C4E">
        <w:rPr>
          <w:rFonts w:ascii="Times New Roman" w:hAnsi="Times New Roman" w:cs="Times New Roman"/>
          <w:sz w:val="28"/>
          <w:szCs w:val="28"/>
        </w:rPr>
        <w:t xml:space="preserve">(-ым) </w:t>
      </w:r>
      <w:r w:rsidR="00273C06" w:rsidRPr="00745C4E">
        <w:rPr>
          <w:rFonts w:ascii="Times New Roman" w:hAnsi="Times New Roman" w:cs="Times New Roman"/>
          <w:sz w:val="28"/>
          <w:szCs w:val="28"/>
        </w:rPr>
        <w:t>(материально-</w:t>
      </w:r>
      <w:r w:rsidR="00D33A63" w:rsidRPr="00745C4E">
        <w:rPr>
          <w:rFonts w:ascii="Times New Roman" w:hAnsi="Times New Roman" w:cs="Times New Roman"/>
          <w:sz w:val="28"/>
          <w:szCs w:val="28"/>
        </w:rPr>
        <w:t>ответственному (-ым)</w:t>
      </w:r>
      <w:r w:rsidR="00273C06" w:rsidRPr="00745C4E">
        <w:rPr>
          <w:rFonts w:ascii="Times New Roman" w:hAnsi="Times New Roman" w:cs="Times New Roman"/>
          <w:sz w:val="28"/>
          <w:szCs w:val="28"/>
        </w:rPr>
        <w:t>)</w:t>
      </w:r>
      <w:r w:rsidR="00D33A63" w:rsidRPr="00745C4E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273C06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73C06" w:rsidRPr="00745C4E">
        <w:rPr>
          <w:rFonts w:ascii="Times New Roman" w:hAnsi="Times New Roman" w:cs="Times New Roman"/>
          <w:sz w:val="28"/>
          <w:szCs w:val="28"/>
        </w:rPr>
        <w:t>с указанием:</w:t>
      </w:r>
    </w:p>
    <w:p w:rsidR="00273C06" w:rsidRPr="009330EB" w:rsidRDefault="00273C0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DA6EB2">
        <w:rPr>
          <w:rFonts w:ascii="Times New Roman" w:hAnsi="Times New Roman" w:cs="Times New Roman"/>
          <w:sz w:val="28"/>
          <w:szCs w:val="28"/>
        </w:rPr>
        <w:t>места проведения инвентаризации</w:t>
      </w:r>
      <w:r w:rsidR="00DA6EB2" w:rsidRPr="009330EB">
        <w:rPr>
          <w:rFonts w:ascii="Times New Roman" w:hAnsi="Times New Roman" w:cs="Times New Roman"/>
          <w:sz w:val="28"/>
          <w:szCs w:val="28"/>
        </w:rPr>
        <w:t>;</w:t>
      </w:r>
    </w:p>
    <w:p w:rsidR="00D33A63" w:rsidRPr="00745C4E" w:rsidRDefault="00273C0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745C4E">
        <w:rPr>
          <w:rFonts w:ascii="Times New Roman" w:hAnsi="Times New Roman" w:cs="Times New Roman"/>
          <w:sz w:val="28"/>
          <w:szCs w:val="28"/>
        </w:rPr>
        <w:t xml:space="preserve"> </w:t>
      </w:r>
      <w:r w:rsidRPr="00745C4E">
        <w:rPr>
          <w:rFonts w:ascii="Times New Roman" w:hAnsi="Times New Roman" w:cs="Times New Roman"/>
          <w:sz w:val="28"/>
          <w:szCs w:val="28"/>
        </w:rPr>
        <w:t>лица (лиц) ответственных за сохранность имущества, в том числе лица (лиц) с полной материальной ответственностью (далее ответственное (-</w:t>
      </w:r>
      <w:proofErr w:type="spellStart"/>
      <w:r w:rsidRPr="00745C4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745C4E">
        <w:rPr>
          <w:rFonts w:ascii="Times New Roman" w:hAnsi="Times New Roman" w:cs="Times New Roman"/>
          <w:sz w:val="28"/>
          <w:szCs w:val="28"/>
        </w:rPr>
        <w:t>) лицо (-а).</w:t>
      </w:r>
    </w:p>
    <w:p w:rsidR="005065C0" w:rsidRPr="00745C4E" w:rsidRDefault="006E349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4. Основными целями инвентаризации являются: </w:t>
      </w:r>
    </w:p>
    <w:p w:rsidR="006E3496" w:rsidRPr="00745C4E" w:rsidRDefault="00D33A6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</w:t>
      </w:r>
      <w:r w:rsidR="006E3496" w:rsidRPr="00745C4E">
        <w:rPr>
          <w:rFonts w:ascii="Times New Roman" w:hAnsi="Times New Roman" w:cs="Times New Roman"/>
          <w:sz w:val="28"/>
          <w:szCs w:val="28"/>
        </w:rPr>
        <w:t xml:space="preserve">выявление фактического наличия имущества; сопоставление фактического наличия имущества с данными бухгалтерского учета; </w:t>
      </w:r>
    </w:p>
    <w:p w:rsidR="004C1315" w:rsidRPr="00745C4E" w:rsidRDefault="00D33A6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выявление активов, не соответствующих условиям признания </w:t>
      </w:r>
      <w:proofErr w:type="gramStart"/>
      <w:r w:rsidRPr="00745C4E">
        <w:rPr>
          <w:rFonts w:ascii="Times New Roman" w:hAnsi="Times New Roman" w:cs="Times New Roman"/>
          <w:sz w:val="28"/>
          <w:szCs w:val="28"/>
        </w:rPr>
        <w:t>актива</w:t>
      </w:r>
      <w:r w:rsidR="00FD5B5B" w:rsidRPr="00745C4E">
        <w:rPr>
          <w:rFonts w:ascii="Times New Roman" w:hAnsi="Times New Roman" w:cs="Times New Roman"/>
          <w:sz w:val="28"/>
          <w:szCs w:val="28"/>
        </w:rPr>
        <w:t xml:space="preserve">, </w:t>
      </w:r>
      <w:r w:rsidR="00366EB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5B5B" w:rsidRPr="00745C4E">
        <w:rPr>
          <w:rFonts w:ascii="Times New Roman" w:hAnsi="Times New Roman" w:cs="Times New Roman"/>
          <w:sz w:val="28"/>
          <w:szCs w:val="28"/>
        </w:rPr>
        <w:t>в том числе активов предназначенных для отчуждения не в пользу государственного сектора;</w:t>
      </w:r>
    </w:p>
    <w:p w:rsidR="00A560B6" w:rsidRPr="00745C4E" w:rsidRDefault="00A560B6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-выявление изменений конструктивных составных частей имущественного комплекса, произведенных пользователем (арендатором) имущества за время его использования, в том числе неотделимых улучшений при передаче (возврате) комплекса объектов учета (имущественного комплекса) в аренду, управление, безвозмездное пользование, </w:t>
      </w:r>
      <w:proofErr w:type="gramStart"/>
      <w:r w:rsidRPr="00745C4E">
        <w:rPr>
          <w:rFonts w:ascii="Times New Roman" w:hAnsi="Times New Roman" w:cs="Times New Roman"/>
          <w:sz w:val="28"/>
          <w:szCs w:val="28"/>
        </w:rPr>
        <w:t xml:space="preserve">хранение, </w:t>
      </w:r>
      <w:r w:rsidR="00C20DA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20DA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45C4E">
        <w:rPr>
          <w:rFonts w:ascii="Times New Roman" w:hAnsi="Times New Roman" w:cs="Times New Roman"/>
          <w:sz w:val="28"/>
          <w:szCs w:val="28"/>
        </w:rPr>
        <w:t>а также при выкупе, продаже комплекса объектов учета (имущественного комплекса);</w:t>
      </w:r>
    </w:p>
    <w:p w:rsidR="00A560B6" w:rsidRPr="00745C4E" w:rsidRDefault="00A560B6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</w:t>
      </w:r>
      <w:r w:rsidR="004C1315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объектов, созданных в рамках проведения ремонтных работ, соответствующих критериям признания объектов основных средств</w:t>
      </w:r>
      <w:r w:rsidR="004C1315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56C3" w:rsidRDefault="004C1315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FD5B5B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EF56C3" w:rsidRPr="00EF56C3">
        <w:rPr>
          <w:rFonts w:ascii="Times New Roman" w:hAnsi="Times New Roman" w:cs="Times New Roman"/>
          <w:sz w:val="28"/>
          <w:szCs w:val="28"/>
        </w:rPr>
        <w:t>проверка полноты отражения в бухгалтерском учете финансовых активов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EF56C3" w:rsidRPr="00EF56C3">
        <w:rPr>
          <w:rFonts w:ascii="Times New Roman" w:hAnsi="Times New Roman" w:cs="Times New Roman"/>
          <w:sz w:val="28"/>
          <w:szCs w:val="28"/>
        </w:rPr>
        <w:t>и обязательств;</w:t>
      </w:r>
    </w:p>
    <w:p w:rsidR="004C1315" w:rsidRPr="00745C4E" w:rsidRDefault="00EF56C3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EF56C3">
        <w:rPr>
          <w:rFonts w:ascii="Times New Roman" w:hAnsi="Times New Roman" w:cs="Times New Roman"/>
          <w:sz w:val="28"/>
          <w:szCs w:val="28"/>
        </w:rPr>
        <w:t>выявление объектов с признаками обесценения</w:t>
      </w:r>
      <w:r w:rsidR="004C1315" w:rsidRPr="00745C4E">
        <w:rPr>
          <w:rFonts w:ascii="Times New Roman" w:hAnsi="Times New Roman" w:cs="Times New Roman"/>
          <w:sz w:val="28"/>
          <w:szCs w:val="28"/>
        </w:rPr>
        <w:t>.</w:t>
      </w:r>
    </w:p>
    <w:p w:rsidR="004C1315" w:rsidRPr="00745C4E" w:rsidRDefault="008463BF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Результаты инвентаризации отражаются в учете и бухгалтерской (финансовой) отчетности </w:t>
      </w:r>
      <w:r w:rsidR="003E7BB2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месяца, в котором была закончена инвентаризация.</w:t>
      </w:r>
    </w:p>
    <w:p w:rsidR="003E7BB2" w:rsidRPr="00745C4E" w:rsidRDefault="003E7BB2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инвентаризации, проведенной перед составлением годовой бухгалтерской (финансовой) отчетности отражаются в годовой бухгалтерской (финансовой) отчетности.</w:t>
      </w:r>
    </w:p>
    <w:p w:rsidR="00494076" w:rsidRPr="00745C4E" w:rsidRDefault="00494076" w:rsidP="00366EB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6E3496" w:rsidRPr="003F47DD" w:rsidRDefault="00E60724" w:rsidP="00366E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065C0" w:rsidRPr="003F47DD">
        <w:rPr>
          <w:rFonts w:ascii="Times New Roman" w:hAnsi="Times New Roman" w:cs="Times New Roman"/>
          <w:sz w:val="28"/>
          <w:szCs w:val="28"/>
        </w:rPr>
        <w:t xml:space="preserve">. </w:t>
      </w:r>
      <w:r w:rsidR="00273C06" w:rsidRPr="003F47DD">
        <w:rPr>
          <w:rFonts w:ascii="Times New Roman" w:hAnsi="Times New Roman" w:cs="Times New Roman"/>
          <w:sz w:val="28"/>
          <w:szCs w:val="28"/>
        </w:rPr>
        <w:t>П</w:t>
      </w:r>
      <w:r w:rsidR="002A5001">
        <w:rPr>
          <w:rFonts w:ascii="Times New Roman" w:hAnsi="Times New Roman" w:cs="Times New Roman"/>
          <w:sz w:val="28"/>
          <w:szCs w:val="28"/>
        </w:rPr>
        <w:t>равила</w:t>
      </w:r>
      <w:r w:rsidR="00273C06" w:rsidRPr="003F47DD">
        <w:rPr>
          <w:rFonts w:ascii="Times New Roman" w:hAnsi="Times New Roman" w:cs="Times New Roman"/>
          <w:sz w:val="28"/>
          <w:szCs w:val="28"/>
        </w:rPr>
        <w:t xml:space="preserve"> проведения инвентаризации</w:t>
      </w:r>
    </w:p>
    <w:p w:rsidR="00494076" w:rsidRPr="00745C4E" w:rsidRDefault="005E742A" w:rsidP="00366EB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hAnsi="Times New Roman" w:cs="Times New Roman"/>
          <w:sz w:val="28"/>
          <w:szCs w:val="28"/>
        </w:rPr>
        <w:t>1.</w:t>
      </w:r>
      <w:r w:rsidR="006555F8" w:rsidRPr="00745C4E">
        <w:rPr>
          <w:rFonts w:ascii="Times New Roman" w:hAnsi="Times New Roman" w:cs="Times New Roman"/>
          <w:sz w:val="28"/>
          <w:szCs w:val="28"/>
        </w:rPr>
        <w:t xml:space="preserve">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Инвентаризация нефинансовых активов (кроме имущества, составляющего казну муниципального образования городской округ город Сургут), финансовых активов и расчётов производится не реже одного раза </w:t>
      </w:r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год,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случаев, когда проведение инвентаризации обязательно. Основанием для проведения инвентаризации является распоряжение Администрации города.</w:t>
      </w:r>
    </w:p>
    <w:p w:rsidR="00494076" w:rsidRPr="00745C4E" w:rsidRDefault="00B62943" w:rsidP="00366EBA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 имущества, составляющего казну муниципального образования городской округ город Сургут, проводится один раз в три года.</w:t>
      </w:r>
      <w:r w:rsidR="004D40F4">
        <w:t xml:space="preserve"> </w:t>
      </w:r>
      <w:r w:rsidR="00366EBA">
        <w:t xml:space="preserve">                      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нвентаризаци</w:t>
      </w:r>
      <w:r w:rsid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</w:t>
      </w:r>
      <w:r w:rsid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бюджетного учета </w:t>
      </w:r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4D40F4" w:rsidRPr="004D4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данными из реестра муниципального имущества, а также, в части объектов недвижимого имущества, с </w:t>
      </w:r>
      <w:r w:rsidR="004D40F4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данными </w:t>
      </w:r>
      <w:r w:rsidR="00CC06B9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службы государственной регистрации, кадастра и картографии (</w:t>
      </w:r>
      <w:proofErr w:type="spellStart"/>
      <w:r w:rsidR="00FC39E2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D40F4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осреестр</w:t>
      </w:r>
      <w:proofErr w:type="spellEnd"/>
      <w:r w:rsidR="00CC06B9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40F4" w:rsidRPr="009330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4076" w:rsidRPr="00745C4E" w:rsidRDefault="00B62943" w:rsidP="00366EBA">
      <w:pPr>
        <w:tabs>
          <w:tab w:val="num" w:pos="36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за подготовку распоряжения о проведении инвентаризации в связи со сменой материально-ответственного лица, назначении материально-ответственного лица на время отсутствия основного работника является руководитель структурного подразделения, в котором работает материально-ответственное лицо. </w:t>
      </w:r>
    </w:p>
    <w:p w:rsidR="00494076" w:rsidRPr="00745C4E" w:rsidRDefault="00B62943" w:rsidP="00366EBA">
      <w:pPr>
        <w:tabs>
          <w:tab w:val="num" w:pos="36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смены материально-ответственного лица факт при</w:t>
      </w:r>
      <w:r w:rsidR="00A30C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ма-передачи нефинансовых активов оформляется отметками о сдаче-приёме в акте о результатах инвентаризации</w:t>
      </w:r>
      <w:r w:rsidR="00220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0504835)</w:t>
      </w:r>
      <w:r w:rsidR="00494076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4076" w:rsidRPr="00745C4E" w:rsidRDefault="00B62943" w:rsidP="00366EBA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494076"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случае, когда по состоянию здоровья или другим причинам материально ответственное лицо не может лично передать числящиеся </w:t>
      </w:r>
      <w:r w:rsidR="00E561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494076"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ним ценности, их инвентаризация и передача иному материально ответственному лицу производится комиссией, назначенной распоряжением Администрации города. При этом сотрудник – материально ответственное лицо </w:t>
      </w:r>
      <w:r w:rsidR="00494076" w:rsidRPr="00E56105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письменно извещается о дате проведения инвентаризации, а в </w:t>
      </w:r>
      <w:proofErr w:type="spellStart"/>
      <w:proofErr w:type="gramStart"/>
      <w:r w:rsidR="00494076"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инвентаризаци</w:t>
      </w:r>
      <w:r w:rsidR="00E561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94076"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онных</w:t>
      </w:r>
      <w:proofErr w:type="spellEnd"/>
      <w:proofErr w:type="gramEnd"/>
      <w:r w:rsidR="00494076"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актах (описях) делается отметка о причинах отсутствия работника</w:t>
      </w:r>
      <w:r w:rsidR="00494076" w:rsidRPr="00745C4E">
        <w:rPr>
          <w:rFonts w:ascii="Times New Roman" w:hAnsi="Times New Roman" w:cs="Times New Roman"/>
          <w:sz w:val="28"/>
          <w:szCs w:val="28"/>
        </w:rPr>
        <w:t>.</w:t>
      </w:r>
    </w:p>
    <w:p w:rsidR="005463B6" w:rsidRPr="00745C4E" w:rsidRDefault="00B62943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463B6" w:rsidRPr="00745C4E">
        <w:rPr>
          <w:rFonts w:ascii="Times New Roman" w:hAnsi="Times New Roman" w:cs="Times New Roman"/>
          <w:sz w:val="28"/>
          <w:szCs w:val="28"/>
        </w:rPr>
        <w:t>Отсутствие хотя бы одного члена комиссии при проведении инвентаризации служит основанием для признания результатов инвентаризации недействительными.</w:t>
      </w:r>
    </w:p>
    <w:p w:rsidR="009613C6" w:rsidRDefault="00B62943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9613C6" w:rsidRPr="009613C6">
        <w:rPr>
          <w:rFonts w:ascii="Times New Roman" w:hAnsi="Times New Roman" w:cs="Times New Roman"/>
          <w:sz w:val="28"/>
          <w:szCs w:val="28"/>
        </w:rPr>
        <w:t xml:space="preserve">Фактическое наличие имущества при инвентаризации определяется путем обязательного подсчета, взвешивания, обмера. Фактическое наличие может быть также подтверждено данными фото и видео съемки объектов, доступ к которым затруднен. Применение интерактивных методов проведения инвентаризации утверждается </w:t>
      </w:r>
      <w:r w:rsidR="009613C6">
        <w:rPr>
          <w:rFonts w:ascii="Times New Roman" w:hAnsi="Times New Roman" w:cs="Times New Roman"/>
          <w:sz w:val="28"/>
          <w:szCs w:val="28"/>
        </w:rPr>
        <w:t>распоряжением</w:t>
      </w:r>
      <w:r w:rsidR="009613C6" w:rsidRPr="009613C6">
        <w:rPr>
          <w:rFonts w:ascii="Times New Roman" w:hAnsi="Times New Roman" w:cs="Times New Roman"/>
          <w:sz w:val="28"/>
          <w:szCs w:val="28"/>
        </w:rPr>
        <w:t xml:space="preserve"> о проведении инвентаризации.</w:t>
      </w:r>
    </w:p>
    <w:p w:rsid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A2C" w:rsidRDefault="00E60724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D3A2C" w:rsidRPr="002D3A2C">
        <w:rPr>
          <w:rFonts w:ascii="Times New Roman" w:hAnsi="Times New Roman" w:cs="Times New Roman"/>
          <w:sz w:val="28"/>
          <w:szCs w:val="28"/>
        </w:rPr>
        <w:t>.</w:t>
      </w:r>
      <w:r w:rsid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 w:rsidRPr="002D3A2C">
        <w:rPr>
          <w:rFonts w:ascii="Times New Roman" w:hAnsi="Times New Roman" w:cs="Times New Roman"/>
          <w:sz w:val="28"/>
          <w:szCs w:val="28"/>
        </w:rPr>
        <w:t>П</w:t>
      </w:r>
      <w:r w:rsidR="002D3A2C">
        <w:rPr>
          <w:rFonts w:ascii="Times New Roman" w:hAnsi="Times New Roman" w:cs="Times New Roman"/>
          <w:sz w:val="28"/>
          <w:szCs w:val="28"/>
        </w:rPr>
        <w:t>равила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проведения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инвентаризации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отдельных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видов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имущества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и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D3A2C">
        <w:rPr>
          <w:rFonts w:ascii="Times New Roman" w:hAnsi="Times New Roman" w:cs="Times New Roman"/>
          <w:sz w:val="28"/>
          <w:szCs w:val="28"/>
        </w:rPr>
        <w:t>финансовых обязательств</w:t>
      </w:r>
    </w:p>
    <w:p w:rsid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Инвентаризация основных средств.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До начала инвентаризации проверяется: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2D3A2C">
        <w:rPr>
          <w:rFonts w:ascii="Times New Roman" w:hAnsi="Times New Roman" w:cs="Times New Roman"/>
          <w:sz w:val="28"/>
          <w:szCs w:val="28"/>
        </w:rPr>
        <w:t>наличие и состояние инвентарных карточек, инвентарных книг, описей</w:t>
      </w:r>
      <w:r w:rsidR="00366EBA">
        <w:rPr>
          <w:rFonts w:ascii="Times New Roman" w:hAnsi="Times New Roman" w:cs="Times New Roman"/>
          <w:sz w:val="28"/>
          <w:szCs w:val="28"/>
        </w:rPr>
        <w:t xml:space="preserve">  </w:t>
      </w:r>
      <w:r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D3A2C">
        <w:rPr>
          <w:rFonts w:ascii="Times New Roman" w:hAnsi="Times New Roman" w:cs="Times New Roman"/>
          <w:sz w:val="28"/>
          <w:szCs w:val="28"/>
        </w:rPr>
        <w:t>и других регистров аналитического учета;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2D3A2C">
        <w:rPr>
          <w:rFonts w:ascii="Times New Roman" w:hAnsi="Times New Roman" w:cs="Times New Roman"/>
          <w:sz w:val="28"/>
          <w:szCs w:val="28"/>
        </w:rPr>
        <w:t xml:space="preserve">наличие документов на основные средства, сданные или принятые организацией в аренду, пользование или на ответственное хранение.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 xml:space="preserve">При отсутствии документов необходимо обеспечить их получение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>или оформление.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При инвентаризации основных средств комиссия производит осмотр объектов и заносит в описи полное их наименование, назначение, инвентарные номера и основные технические или эксплуатационные показатели.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При инвентаризации зданий, сооружений и другой недвижимости комиссия проверяет наличие документов, подтверждающих нахождение указанных объектов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собственности муниципального образования</w:t>
      </w:r>
      <w:r w:rsidRPr="002D3A2C">
        <w:rPr>
          <w:rFonts w:ascii="Times New Roman" w:hAnsi="Times New Roman" w:cs="Times New Roman"/>
          <w:sz w:val="28"/>
          <w:szCs w:val="28"/>
        </w:rPr>
        <w:t>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 xml:space="preserve">На основные средства, непригодные к эксплуатации и не подлежащие восстановлению, инвентаризационная комиссия </w:t>
      </w:r>
      <w:r w:rsidR="00306996">
        <w:rPr>
          <w:rFonts w:ascii="Times New Roman" w:hAnsi="Times New Roman" w:cs="Times New Roman"/>
          <w:sz w:val="28"/>
          <w:szCs w:val="28"/>
        </w:rPr>
        <w:t>в графе 19 «примечание»</w:t>
      </w:r>
      <w:r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306996">
        <w:rPr>
          <w:rFonts w:ascii="Times New Roman" w:hAnsi="Times New Roman" w:cs="Times New Roman"/>
          <w:sz w:val="28"/>
          <w:szCs w:val="28"/>
        </w:rPr>
        <w:t xml:space="preserve">инвентаризационной </w:t>
      </w:r>
      <w:r w:rsidRPr="002D3A2C">
        <w:rPr>
          <w:rFonts w:ascii="Times New Roman" w:hAnsi="Times New Roman" w:cs="Times New Roman"/>
          <w:sz w:val="28"/>
          <w:szCs w:val="28"/>
        </w:rPr>
        <w:t>опис</w:t>
      </w:r>
      <w:r w:rsidR="00306996">
        <w:rPr>
          <w:rFonts w:ascii="Times New Roman" w:hAnsi="Times New Roman" w:cs="Times New Roman"/>
          <w:sz w:val="28"/>
          <w:szCs w:val="28"/>
        </w:rPr>
        <w:t>и</w:t>
      </w:r>
      <w:r w:rsidR="0022006C">
        <w:rPr>
          <w:rFonts w:ascii="Times New Roman" w:hAnsi="Times New Roman" w:cs="Times New Roman"/>
          <w:sz w:val="28"/>
          <w:szCs w:val="28"/>
        </w:rPr>
        <w:t xml:space="preserve"> (сличительной ведомости) по объектам нефинансовых активов (форма 0504087)</w:t>
      </w:r>
      <w:r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306996">
        <w:rPr>
          <w:rFonts w:ascii="Times New Roman" w:hAnsi="Times New Roman" w:cs="Times New Roman"/>
          <w:sz w:val="28"/>
          <w:szCs w:val="28"/>
        </w:rPr>
        <w:t xml:space="preserve">составляет описание </w:t>
      </w:r>
      <w:r w:rsidRPr="002D3A2C">
        <w:rPr>
          <w:rFonts w:ascii="Times New Roman" w:hAnsi="Times New Roman" w:cs="Times New Roman"/>
          <w:sz w:val="28"/>
          <w:szCs w:val="28"/>
        </w:rPr>
        <w:t xml:space="preserve">с указанием времени ввода в эксплуатацию и причин, приведших эти объекты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>к непригодности (порча, полный износ, и т.д.).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 xml:space="preserve">Одновременно с инвентаризацией собственных основных средств проверяются основные средства, находящиеся в аренде, пользовании </w:t>
      </w:r>
      <w:r w:rsidR="00E56105">
        <w:rPr>
          <w:rFonts w:ascii="Times New Roman" w:hAnsi="Times New Roman" w:cs="Times New Roman"/>
          <w:sz w:val="28"/>
          <w:szCs w:val="28"/>
        </w:rPr>
        <w:t xml:space="preserve">                       или </w:t>
      </w:r>
      <w:r w:rsidRPr="002D3A2C">
        <w:rPr>
          <w:rFonts w:ascii="Times New Roman" w:hAnsi="Times New Roman" w:cs="Times New Roman"/>
          <w:sz w:val="28"/>
          <w:szCs w:val="28"/>
        </w:rPr>
        <w:t>на ответственном хранении. По указанным объектам составляется отдельная инвентаризационная опись</w:t>
      </w:r>
      <w:r w:rsidR="0022006C">
        <w:rPr>
          <w:rFonts w:ascii="Times New Roman" w:hAnsi="Times New Roman" w:cs="Times New Roman"/>
          <w:sz w:val="28"/>
          <w:szCs w:val="28"/>
        </w:rPr>
        <w:t xml:space="preserve"> (сличительная ведомость) по объектам нефинансовых активов (форма 0504087)</w:t>
      </w:r>
      <w:r w:rsidRPr="002D3A2C">
        <w:rPr>
          <w:rFonts w:ascii="Times New Roman" w:hAnsi="Times New Roman" w:cs="Times New Roman"/>
          <w:sz w:val="28"/>
          <w:szCs w:val="28"/>
        </w:rPr>
        <w:t xml:space="preserve">, в которой дается ссылка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>на документы, подтверждающие принятие этих объектов в аренду, пользование или на ответственное хранение.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Инвентаризация нематериальных активов.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При инвентаризации нематериальных активов необходимо проверить:</w:t>
      </w:r>
    </w:p>
    <w:p w:rsidR="002D3A2C" w:rsidRPr="002D3A2C" w:rsidRDefault="00B3061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2D3A2C" w:rsidRPr="002D3A2C">
        <w:rPr>
          <w:rFonts w:ascii="Times New Roman" w:hAnsi="Times New Roman" w:cs="Times New Roman"/>
          <w:sz w:val="28"/>
          <w:szCs w:val="28"/>
        </w:rPr>
        <w:t>наличие документов, подтверждающих права на их использование;</w:t>
      </w:r>
    </w:p>
    <w:p w:rsidR="002D3A2C" w:rsidRPr="002D3A2C" w:rsidRDefault="00B3061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правильность и своевременность отражения нематериальных активов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3A2C" w:rsidRPr="002D3A2C">
        <w:rPr>
          <w:rFonts w:ascii="Times New Roman" w:hAnsi="Times New Roman" w:cs="Times New Roman"/>
          <w:sz w:val="28"/>
          <w:szCs w:val="28"/>
        </w:rPr>
        <w:t>в бухгалтерском учете.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Инвентаризация непроизвед</w:t>
      </w:r>
      <w:r w:rsidR="00E607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нных активов.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При инвентаризации непроизведенных активов необходимо проверить:</w:t>
      </w:r>
    </w:p>
    <w:p w:rsidR="002D3A2C" w:rsidRPr="002D3A2C" w:rsidRDefault="00B3061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2D3A2C" w:rsidRPr="002D3A2C">
        <w:rPr>
          <w:rFonts w:ascii="Times New Roman" w:hAnsi="Times New Roman" w:cs="Times New Roman"/>
          <w:sz w:val="28"/>
          <w:szCs w:val="28"/>
        </w:rPr>
        <w:t>наличие документов, подтверждающих права на их использование;</w:t>
      </w:r>
    </w:p>
    <w:p w:rsidR="002D3A2C" w:rsidRPr="002D3A2C" w:rsidRDefault="00B3061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2D3A2C" w:rsidRPr="002D3A2C">
        <w:rPr>
          <w:rFonts w:ascii="Times New Roman" w:hAnsi="Times New Roman" w:cs="Times New Roman"/>
          <w:sz w:val="28"/>
          <w:szCs w:val="28"/>
        </w:rPr>
        <w:t>правильность и своевременность отражения непроизведенных активов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в бухгалтерском учете, в том числе актуальность кадастровых оценок.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Инвентаризация материальных запасов.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Материальные запасы, находящиеся в эксплуатации, инвентаризуются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 xml:space="preserve"> по местам их нахождения и материально ответственным лицам, на хранении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D3A2C">
        <w:rPr>
          <w:rFonts w:ascii="Times New Roman" w:hAnsi="Times New Roman" w:cs="Times New Roman"/>
          <w:sz w:val="28"/>
          <w:szCs w:val="28"/>
        </w:rPr>
        <w:t xml:space="preserve"> у которых они находятся.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 xml:space="preserve">Комиссия в присутствии материально ответственных лиц проверяет фактическое наличие материальных запасов путем обязательного осмотра каждого предмета, пересчета, перевешивания или </w:t>
      </w:r>
      <w:proofErr w:type="spellStart"/>
      <w:r w:rsidRPr="002D3A2C">
        <w:rPr>
          <w:rFonts w:ascii="Times New Roman" w:hAnsi="Times New Roman" w:cs="Times New Roman"/>
          <w:sz w:val="28"/>
          <w:szCs w:val="28"/>
        </w:rPr>
        <w:t>перемеривания</w:t>
      </w:r>
      <w:proofErr w:type="spellEnd"/>
      <w:r w:rsidRPr="002D3A2C">
        <w:rPr>
          <w:rFonts w:ascii="Times New Roman" w:hAnsi="Times New Roman" w:cs="Times New Roman"/>
          <w:sz w:val="28"/>
          <w:szCs w:val="28"/>
        </w:rPr>
        <w:t xml:space="preserve"> предметов. 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 xml:space="preserve">Материальные запасы, поступающие во время проведения инвентаризации, принимаются материально ответственными лицами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>в присутствии членов инвентаризационной комиссии и приходуются по реестру после инвентаризации.</w:t>
      </w: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 xml:space="preserve">В описи материальные запасы заносятся по наименованиям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D3A2C">
        <w:rPr>
          <w:rFonts w:ascii="Times New Roman" w:hAnsi="Times New Roman" w:cs="Times New Roman"/>
          <w:sz w:val="28"/>
          <w:szCs w:val="28"/>
        </w:rPr>
        <w:t>в соответствии с номенклатурой, принятой в бухгалтерском учете.</w:t>
      </w:r>
    </w:p>
    <w:p w:rsidR="002D3A2C" w:rsidRDefault="00B3061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</w:t>
      </w:r>
      <w:r w:rsidR="002D3A2C" w:rsidRPr="002D3A2C">
        <w:rPr>
          <w:rFonts w:ascii="Times New Roman" w:hAnsi="Times New Roman" w:cs="Times New Roman"/>
          <w:sz w:val="28"/>
          <w:szCs w:val="28"/>
        </w:rPr>
        <w:t>атериальны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запас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2D3A2C" w:rsidRPr="002D3A2C">
        <w:rPr>
          <w:rFonts w:ascii="Times New Roman" w:hAnsi="Times New Roman" w:cs="Times New Roman"/>
          <w:sz w:val="28"/>
          <w:szCs w:val="28"/>
        </w:rPr>
        <w:t>, пришедши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в негодность и не списанны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, </w:t>
      </w:r>
      <w:r w:rsidRPr="002D3A2C">
        <w:rPr>
          <w:rFonts w:ascii="Times New Roman" w:hAnsi="Times New Roman" w:cs="Times New Roman"/>
          <w:sz w:val="28"/>
          <w:szCs w:val="28"/>
        </w:rPr>
        <w:t xml:space="preserve">инвентаризационная комиссия </w:t>
      </w:r>
      <w:r>
        <w:rPr>
          <w:rFonts w:ascii="Times New Roman" w:hAnsi="Times New Roman" w:cs="Times New Roman"/>
          <w:sz w:val="28"/>
          <w:szCs w:val="28"/>
        </w:rPr>
        <w:t>в графе 19 «примечание»</w:t>
      </w:r>
      <w:r w:rsidRPr="002D3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инвентаризационной </w:t>
      </w:r>
      <w:r w:rsidRPr="002D3A2C">
        <w:rPr>
          <w:rFonts w:ascii="Times New Roman" w:hAnsi="Times New Roman" w:cs="Times New Roman"/>
          <w:sz w:val="28"/>
          <w:szCs w:val="28"/>
        </w:rPr>
        <w:t>опис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D3A2C">
        <w:rPr>
          <w:rFonts w:ascii="Times New Roman" w:hAnsi="Times New Roman" w:cs="Times New Roman"/>
          <w:sz w:val="28"/>
          <w:szCs w:val="28"/>
        </w:rPr>
        <w:t xml:space="preserve"> </w:t>
      </w:r>
      <w:r w:rsidR="0022006C">
        <w:rPr>
          <w:rFonts w:ascii="Times New Roman" w:hAnsi="Times New Roman" w:cs="Times New Roman"/>
          <w:sz w:val="28"/>
          <w:szCs w:val="28"/>
        </w:rPr>
        <w:t xml:space="preserve">(сличительной ведомости) по объектам нефинансовых активов (форма 0504087) </w:t>
      </w:r>
      <w:r>
        <w:rPr>
          <w:rFonts w:ascii="Times New Roman" w:hAnsi="Times New Roman" w:cs="Times New Roman"/>
          <w:sz w:val="28"/>
          <w:szCs w:val="28"/>
        </w:rPr>
        <w:t>составляет описание</w:t>
      </w:r>
      <w:r w:rsidR="002D3A2C" w:rsidRPr="002D3A2C">
        <w:rPr>
          <w:rFonts w:ascii="Times New Roman" w:hAnsi="Times New Roman" w:cs="Times New Roman"/>
          <w:sz w:val="28"/>
          <w:szCs w:val="28"/>
        </w:rPr>
        <w:t xml:space="preserve"> с указанием времени эксплуатации, причин негодности, возможности использования этих предметов в хозяйственных целях.</w:t>
      </w:r>
    </w:p>
    <w:p w:rsidR="00C20DAE" w:rsidRDefault="00C20DA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DAE" w:rsidRDefault="00C20DA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DAE" w:rsidRPr="002D3A2C" w:rsidRDefault="00C20DA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A2C" w:rsidRPr="002D3A2C" w:rsidRDefault="002D3A2C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A2C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Инвентаризация </w:t>
      </w:r>
      <w:r w:rsidR="00EC0321">
        <w:rPr>
          <w:rFonts w:ascii="Times New Roman" w:hAnsi="Times New Roman" w:cs="Times New Roman"/>
          <w:sz w:val="28"/>
          <w:szCs w:val="28"/>
        </w:rPr>
        <w:t>бланков строгой отч</w:t>
      </w:r>
      <w:r w:rsidR="00C20DAE">
        <w:rPr>
          <w:rFonts w:ascii="Times New Roman" w:hAnsi="Times New Roman" w:cs="Times New Roman"/>
          <w:sz w:val="28"/>
          <w:szCs w:val="28"/>
        </w:rPr>
        <w:t>е</w:t>
      </w:r>
      <w:r w:rsidR="00EC0321">
        <w:rPr>
          <w:rFonts w:ascii="Times New Roman" w:hAnsi="Times New Roman" w:cs="Times New Roman"/>
          <w:sz w:val="28"/>
          <w:szCs w:val="28"/>
        </w:rPr>
        <w:t>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A2C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 xml:space="preserve">В процессе проверки </w:t>
      </w:r>
      <w:r w:rsidR="00E56105">
        <w:rPr>
          <w:rFonts w:ascii="Times New Roman" w:hAnsi="Times New Roman" w:cs="Times New Roman"/>
          <w:sz w:val="28"/>
          <w:szCs w:val="28"/>
        </w:rPr>
        <w:t>бланков строгой отче</w:t>
      </w:r>
      <w:r w:rsidR="00C97825">
        <w:rPr>
          <w:rFonts w:ascii="Times New Roman" w:hAnsi="Times New Roman" w:cs="Times New Roman"/>
          <w:sz w:val="28"/>
          <w:szCs w:val="28"/>
        </w:rPr>
        <w:t>тности</w:t>
      </w:r>
      <w:r w:rsidRPr="00EC0321">
        <w:rPr>
          <w:rFonts w:ascii="Times New Roman" w:hAnsi="Times New Roman" w:cs="Times New Roman"/>
          <w:sz w:val="28"/>
          <w:szCs w:val="28"/>
        </w:rPr>
        <w:t xml:space="preserve"> члены комиссии должны провести пересчет </w:t>
      </w:r>
      <w:r w:rsidR="00C97825">
        <w:rPr>
          <w:rFonts w:ascii="Times New Roman" w:hAnsi="Times New Roman" w:cs="Times New Roman"/>
          <w:sz w:val="28"/>
          <w:szCs w:val="28"/>
        </w:rPr>
        <w:t>бл</w:t>
      </w:r>
      <w:r w:rsidR="00E56105">
        <w:rPr>
          <w:rFonts w:ascii="Times New Roman" w:hAnsi="Times New Roman" w:cs="Times New Roman"/>
          <w:sz w:val="28"/>
          <w:szCs w:val="28"/>
        </w:rPr>
        <w:t>анков строгой отче</w:t>
      </w:r>
      <w:r w:rsidR="00C97825">
        <w:rPr>
          <w:rFonts w:ascii="Times New Roman" w:hAnsi="Times New Roman" w:cs="Times New Roman"/>
          <w:sz w:val="28"/>
          <w:szCs w:val="28"/>
        </w:rPr>
        <w:t>тности</w:t>
      </w:r>
      <w:r>
        <w:rPr>
          <w:rFonts w:ascii="Times New Roman" w:hAnsi="Times New Roman" w:cs="Times New Roman"/>
          <w:sz w:val="28"/>
          <w:szCs w:val="28"/>
        </w:rPr>
        <w:t xml:space="preserve"> по месту нахождения ценностей</w:t>
      </w:r>
      <w:r w:rsidRPr="00EC0321">
        <w:rPr>
          <w:rFonts w:ascii="Times New Roman" w:hAnsi="Times New Roman" w:cs="Times New Roman"/>
          <w:sz w:val="28"/>
          <w:szCs w:val="28"/>
        </w:rPr>
        <w:t>.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C0321">
        <w:rPr>
          <w:rFonts w:ascii="Times New Roman" w:hAnsi="Times New Roman" w:cs="Times New Roman"/>
          <w:sz w:val="28"/>
          <w:szCs w:val="28"/>
        </w:rPr>
        <w:t>Инвентаризация финансовых вложений</w:t>
      </w:r>
    </w:p>
    <w:p w:rsid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>При инвентаризации финансовых вложений проверяются фактические затраты в ценные бумаги и уставные капиталы других организаций.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>При проверке фактического наличия ценных бумаг устанавливается: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321">
        <w:rPr>
          <w:rFonts w:ascii="Times New Roman" w:hAnsi="Times New Roman" w:cs="Times New Roman"/>
          <w:sz w:val="28"/>
          <w:szCs w:val="28"/>
        </w:rPr>
        <w:t>правильность оформления ценных бумаг;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321">
        <w:rPr>
          <w:rFonts w:ascii="Times New Roman" w:hAnsi="Times New Roman" w:cs="Times New Roman"/>
          <w:sz w:val="28"/>
          <w:szCs w:val="28"/>
        </w:rPr>
        <w:t>реальность стоимости учтенных на балансе ценных бумаг;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321">
        <w:rPr>
          <w:rFonts w:ascii="Times New Roman" w:hAnsi="Times New Roman" w:cs="Times New Roman"/>
          <w:sz w:val="28"/>
          <w:szCs w:val="28"/>
        </w:rPr>
        <w:t>сохранность ценных бумаг (путем сопоставления фактического наличия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C0321">
        <w:rPr>
          <w:rFonts w:ascii="Times New Roman" w:hAnsi="Times New Roman" w:cs="Times New Roman"/>
          <w:sz w:val="28"/>
          <w:szCs w:val="28"/>
        </w:rPr>
        <w:t xml:space="preserve"> с данными бухгалтерского учета);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321">
        <w:rPr>
          <w:rFonts w:ascii="Times New Roman" w:hAnsi="Times New Roman" w:cs="Times New Roman"/>
          <w:sz w:val="28"/>
          <w:szCs w:val="28"/>
        </w:rPr>
        <w:t>своевременность и полнота отражения в бухгалтерском учете полученных доходов по ценным бумагам.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 xml:space="preserve">Инвентаризация ценных бумаг проводится по отдельным эмитентам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C0321">
        <w:rPr>
          <w:rFonts w:ascii="Times New Roman" w:hAnsi="Times New Roman" w:cs="Times New Roman"/>
          <w:sz w:val="28"/>
          <w:szCs w:val="28"/>
        </w:rPr>
        <w:t>с указанием в акте названия, серии, номера, номинальной и фактической стоимости, сроков гашения и общей суммы.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>Реквизиты каждой ценной бумаги сопоставляются с данными описей (реестров, книг), хранящихся в бухгалтерии организации.</w:t>
      </w:r>
    </w:p>
    <w:p w:rsidR="00EC0321" w:rsidRP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>Инвентаризация ценных бумаг, сданных на хранение в специальные</w:t>
      </w:r>
      <w:r w:rsidR="00366EBA">
        <w:rPr>
          <w:rFonts w:ascii="Times New Roman" w:hAnsi="Times New Roman" w:cs="Times New Roman"/>
          <w:sz w:val="28"/>
          <w:szCs w:val="28"/>
        </w:rPr>
        <w:t xml:space="preserve"> организации (банк-депозитарий –</w:t>
      </w:r>
      <w:r w:rsidRPr="00EC0321">
        <w:rPr>
          <w:rFonts w:ascii="Times New Roman" w:hAnsi="Times New Roman" w:cs="Times New Roman"/>
          <w:sz w:val="28"/>
          <w:szCs w:val="28"/>
        </w:rPr>
        <w:t xml:space="preserve"> специализированное хранилище ценных бумаг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EC0321">
        <w:rPr>
          <w:rFonts w:ascii="Times New Roman" w:hAnsi="Times New Roman" w:cs="Times New Roman"/>
          <w:sz w:val="28"/>
          <w:szCs w:val="28"/>
        </w:rPr>
        <w:t xml:space="preserve">и др.), заключается в сверке остатков сумм, числящихся 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C0321">
        <w:rPr>
          <w:rFonts w:ascii="Times New Roman" w:hAnsi="Times New Roman" w:cs="Times New Roman"/>
          <w:sz w:val="28"/>
          <w:szCs w:val="28"/>
        </w:rPr>
        <w:t>на соответствующих счетах бухгалтерского учета организации, с данными выписок этих специальных организаций.</w:t>
      </w:r>
    </w:p>
    <w:p w:rsidR="00EC0321" w:rsidRDefault="00EC0321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321">
        <w:rPr>
          <w:rFonts w:ascii="Times New Roman" w:hAnsi="Times New Roman" w:cs="Times New Roman"/>
          <w:sz w:val="28"/>
          <w:szCs w:val="28"/>
        </w:rPr>
        <w:t xml:space="preserve">Финансовые вложения в уставные капиталы других организаций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C0321">
        <w:rPr>
          <w:rFonts w:ascii="Times New Roman" w:hAnsi="Times New Roman" w:cs="Times New Roman"/>
          <w:sz w:val="28"/>
          <w:szCs w:val="28"/>
        </w:rPr>
        <w:t>при инвентаризации должны быть подтверждены документами.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C1F4E">
        <w:rPr>
          <w:rFonts w:ascii="Times New Roman" w:hAnsi="Times New Roman" w:cs="Times New Roman"/>
          <w:sz w:val="28"/>
          <w:szCs w:val="28"/>
        </w:rPr>
        <w:t>Инвентаризация расчетов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F4E">
        <w:rPr>
          <w:rFonts w:ascii="Times New Roman" w:hAnsi="Times New Roman" w:cs="Times New Roman"/>
          <w:sz w:val="28"/>
          <w:szCs w:val="28"/>
        </w:rPr>
        <w:t xml:space="preserve">Инвентаризация расчетов с бюджетом, покупателями, поставщиками, подотчетными лицами, работниками, депонентами, другими дебиторами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C1F4E">
        <w:rPr>
          <w:rFonts w:ascii="Times New Roman" w:hAnsi="Times New Roman" w:cs="Times New Roman"/>
          <w:sz w:val="28"/>
          <w:szCs w:val="28"/>
        </w:rPr>
        <w:t>и кредиторами заключается в проверке обоснованности сумм, числящихся</w:t>
      </w:r>
      <w:r w:rsidR="00C20DA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C1F4E">
        <w:rPr>
          <w:rFonts w:ascii="Times New Roman" w:hAnsi="Times New Roman" w:cs="Times New Roman"/>
          <w:sz w:val="28"/>
          <w:szCs w:val="28"/>
        </w:rPr>
        <w:t xml:space="preserve"> на счетах бухгалтерского учета.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F4E">
        <w:rPr>
          <w:rFonts w:ascii="Times New Roman" w:hAnsi="Times New Roman" w:cs="Times New Roman"/>
          <w:sz w:val="28"/>
          <w:szCs w:val="28"/>
        </w:rPr>
        <w:t>По задолженности работникам организации выявляются невыплаченные суммы по оплате труда, подлежащие перечислению на счет депонентов, а также суммы и причины возникновения переплат работникам.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F4E">
        <w:rPr>
          <w:rFonts w:ascii="Times New Roman" w:hAnsi="Times New Roman" w:cs="Times New Roman"/>
          <w:sz w:val="28"/>
          <w:szCs w:val="28"/>
        </w:rPr>
        <w:t xml:space="preserve">При инвентаризации подотчетных сумм проверяются отчеты подотчетных лиц по выданным авансам с учетом их целевого </w:t>
      </w:r>
      <w:proofErr w:type="gramStart"/>
      <w:r w:rsidRPr="00BC1F4E">
        <w:rPr>
          <w:rFonts w:ascii="Times New Roman" w:hAnsi="Times New Roman" w:cs="Times New Roman"/>
          <w:sz w:val="28"/>
          <w:szCs w:val="28"/>
        </w:rPr>
        <w:t>использования,</w:t>
      </w:r>
      <w:r w:rsidR="00C20DA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C20D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C1F4E">
        <w:rPr>
          <w:rFonts w:ascii="Times New Roman" w:hAnsi="Times New Roman" w:cs="Times New Roman"/>
          <w:sz w:val="28"/>
          <w:szCs w:val="28"/>
        </w:rPr>
        <w:t xml:space="preserve"> а также суммы выданных авансов по каждому подотчетному лицу (даты выдачи, целевое назначение).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F4E">
        <w:rPr>
          <w:rFonts w:ascii="Times New Roman" w:hAnsi="Times New Roman" w:cs="Times New Roman"/>
          <w:sz w:val="28"/>
          <w:szCs w:val="28"/>
        </w:rPr>
        <w:t>Инвентаризационная комиссия путем документальной проверки должна также установить: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1F4E">
        <w:rPr>
          <w:rFonts w:ascii="Times New Roman" w:hAnsi="Times New Roman" w:cs="Times New Roman"/>
          <w:sz w:val="28"/>
          <w:szCs w:val="28"/>
        </w:rPr>
        <w:t xml:space="preserve"> правильность расчетов с финансовыми, налоговыми органами, внебюджетными фондами, другими организациями;</w:t>
      </w:r>
    </w:p>
    <w:p w:rsidR="00BC1F4E" w:rsidRP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1F4E">
        <w:rPr>
          <w:rFonts w:ascii="Times New Roman" w:hAnsi="Times New Roman" w:cs="Times New Roman"/>
          <w:sz w:val="28"/>
          <w:szCs w:val="28"/>
        </w:rPr>
        <w:t xml:space="preserve"> правильность и обоснованность числящейся в бухгалтерском учете суммы задолженности по недостачам и хищениям;</w:t>
      </w:r>
    </w:p>
    <w:p w:rsidR="00BC1F4E" w:rsidRDefault="00BC1F4E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1F4E">
        <w:rPr>
          <w:rFonts w:ascii="Times New Roman" w:hAnsi="Times New Roman" w:cs="Times New Roman"/>
          <w:sz w:val="28"/>
          <w:szCs w:val="28"/>
        </w:rPr>
        <w:t xml:space="preserve"> правильность и обоснованность сумм дебиторской, кредиторской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C1F4E">
        <w:rPr>
          <w:rFonts w:ascii="Times New Roman" w:hAnsi="Times New Roman" w:cs="Times New Roman"/>
          <w:sz w:val="28"/>
          <w:szCs w:val="28"/>
        </w:rPr>
        <w:t>и депонентской задолженности, включая суммы дебиторской и кредиторской задолженности, по которым истекли сроки исковой давности.</w:t>
      </w:r>
    </w:p>
    <w:p w:rsidR="00F37DB2" w:rsidRPr="00F37DB2" w:rsidRDefault="00F37DB2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DB2">
        <w:rPr>
          <w:rFonts w:ascii="Times New Roman" w:hAnsi="Times New Roman" w:cs="Times New Roman"/>
          <w:sz w:val="28"/>
          <w:szCs w:val="28"/>
        </w:rPr>
        <w:t xml:space="preserve">В ходе инвентаризации проводятся сверки расчетов с дебиторами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37DB2">
        <w:rPr>
          <w:rFonts w:ascii="Times New Roman" w:hAnsi="Times New Roman" w:cs="Times New Roman"/>
          <w:sz w:val="28"/>
          <w:szCs w:val="28"/>
        </w:rPr>
        <w:t>и кредиторами, оформляемые актами сверок.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DB2">
        <w:rPr>
          <w:rFonts w:ascii="Times New Roman" w:hAnsi="Times New Roman" w:cs="Times New Roman"/>
          <w:sz w:val="28"/>
          <w:szCs w:val="28"/>
        </w:rPr>
        <w:t>При инвентаризации расчетов могут быть выявлены документально подтвержденные обстоятельства, указывающие:</w:t>
      </w:r>
    </w:p>
    <w:p w:rsidR="00F37DB2" w:rsidRPr="00F37DB2" w:rsidRDefault="00F37DB2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DB2">
        <w:rPr>
          <w:rFonts w:ascii="Times New Roman" w:hAnsi="Times New Roman" w:cs="Times New Roman"/>
          <w:sz w:val="28"/>
          <w:szCs w:val="28"/>
        </w:rPr>
        <w:t>-</w:t>
      </w:r>
      <w:r w:rsidR="00E56105">
        <w:rPr>
          <w:rFonts w:ascii="Times New Roman" w:hAnsi="Times New Roman" w:cs="Times New Roman"/>
          <w:sz w:val="28"/>
          <w:szCs w:val="28"/>
        </w:rPr>
        <w:t> для дебиторской задолженности –</w:t>
      </w:r>
      <w:r w:rsidRPr="00F37DB2">
        <w:rPr>
          <w:rFonts w:ascii="Times New Roman" w:hAnsi="Times New Roman" w:cs="Times New Roman"/>
          <w:sz w:val="28"/>
          <w:szCs w:val="28"/>
        </w:rPr>
        <w:t xml:space="preserve"> на наличие признаков безнадежной задолженности;</w:t>
      </w:r>
    </w:p>
    <w:p w:rsidR="00F37DB2" w:rsidRPr="002D3A2C" w:rsidRDefault="00F37DB2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DB2">
        <w:rPr>
          <w:rFonts w:ascii="Times New Roman" w:hAnsi="Times New Roman" w:cs="Times New Roman"/>
          <w:sz w:val="28"/>
          <w:szCs w:val="28"/>
        </w:rPr>
        <w:t>- </w:t>
      </w:r>
      <w:r w:rsidR="00E56105">
        <w:rPr>
          <w:rFonts w:ascii="Times New Roman" w:hAnsi="Times New Roman" w:cs="Times New Roman"/>
          <w:sz w:val="28"/>
          <w:szCs w:val="28"/>
        </w:rPr>
        <w:t>для кредиторской задолженности –</w:t>
      </w:r>
      <w:r w:rsidRPr="00F37DB2">
        <w:rPr>
          <w:rFonts w:ascii="Times New Roman" w:hAnsi="Times New Roman" w:cs="Times New Roman"/>
          <w:sz w:val="28"/>
          <w:szCs w:val="28"/>
        </w:rPr>
        <w:t xml:space="preserve"> на истечение срока исковой давности.</w:t>
      </w:r>
    </w:p>
    <w:p w:rsidR="00366EBA" w:rsidRDefault="00366EBA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A2C" w:rsidRDefault="00E60724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A2F42" w:rsidRPr="000A2F42">
        <w:rPr>
          <w:rFonts w:ascii="Times New Roman" w:hAnsi="Times New Roman" w:cs="Times New Roman"/>
          <w:sz w:val="28"/>
          <w:szCs w:val="28"/>
        </w:rPr>
        <w:t>.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="000A2F42" w:rsidRPr="000A2F42">
        <w:rPr>
          <w:rFonts w:ascii="Times New Roman" w:hAnsi="Times New Roman" w:cs="Times New Roman"/>
          <w:sz w:val="28"/>
          <w:szCs w:val="28"/>
        </w:rPr>
        <w:t>М</w:t>
      </w:r>
      <w:r w:rsidR="000A2F42">
        <w:rPr>
          <w:rFonts w:ascii="Times New Roman" w:hAnsi="Times New Roman" w:cs="Times New Roman"/>
          <w:sz w:val="28"/>
          <w:szCs w:val="28"/>
        </w:rPr>
        <w:t>етодика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определения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соответствия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критериям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 xml:space="preserve">актива. </w:t>
      </w:r>
      <w:r w:rsidR="000A2F42" w:rsidRPr="000A2F42">
        <w:rPr>
          <w:rFonts w:ascii="Times New Roman" w:hAnsi="Times New Roman" w:cs="Times New Roman"/>
          <w:sz w:val="28"/>
          <w:szCs w:val="28"/>
        </w:rPr>
        <w:t>П</w:t>
      </w:r>
      <w:r w:rsidR="000A2F42">
        <w:rPr>
          <w:rFonts w:ascii="Times New Roman" w:hAnsi="Times New Roman" w:cs="Times New Roman"/>
          <w:sz w:val="28"/>
          <w:szCs w:val="28"/>
        </w:rPr>
        <w:t>орядок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заполнения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инвентаризационной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описи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(</w:t>
      </w:r>
      <w:r w:rsidR="000A2F42">
        <w:rPr>
          <w:rFonts w:ascii="Times New Roman" w:hAnsi="Times New Roman" w:cs="Times New Roman"/>
          <w:sz w:val="28"/>
          <w:szCs w:val="28"/>
        </w:rPr>
        <w:t xml:space="preserve">сличительной </w:t>
      </w:r>
      <w:proofErr w:type="gramStart"/>
      <w:r w:rsidR="000A2F42">
        <w:rPr>
          <w:rFonts w:ascii="Times New Roman" w:hAnsi="Times New Roman" w:cs="Times New Roman"/>
          <w:sz w:val="28"/>
          <w:szCs w:val="28"/>
        </w:rPr>
        <w:t>ведомости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) </w:t>
      </w:r>
      <w:r w:rsidR="00E5610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5610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A2F42">
        <w:rPr>
          <w:rFonts w:ascii="Times New Roman" w:hAnsi="Times New Roman" w:cs="Times New Roman"/>
          <w:sz w:val="28"/>
          <w:szCs w:val="28"/>
        </w:rPr>
        <w:t>по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объектам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0A2F42">
        <w:rPr>
          <w:rFonts w:ascii="Times New Roman" w:hAnsi="Times New Roman" w:cs="Times New Roman"/>
          <w:sz w:val="28"/>
          <w:szCs w:val="28"/>
        </w:rPr>
        <w:t>нефинансовых</w:t>
      </w:r>
      <w:r w:rsidR="000A2F42" w:rsidRPr="000A2F42">
        <w:rPr>
          <w:rFonts w:ascii="Times New Roman" w:hAnsi="Times New Roman" w:cs="Times New Roman"/>
          <w:sz w:val="28"/>
          <w:szCs w:val="28"/>
        </w:rPr>
        <w:t xml:space="preserve"> </w:t>
      </w:r>
      <w:r w:rsidR="00B62943">
        <w:rPr>
          <w:rFonts w:ascii="Times New Roman" w:hAnsi="Times New Roman" w:cs="Times New Roman"/>
          <w:sz w:val="28"/>
          <w:szCs w:val="28"/>
        </w:rPr>
        <w:t>активов</w:t>
      </w:r>
    </w:p>
    <w:p w:rsidR="00BF2A55" w:rsidRPr="009F42AA" w:rsidRDefault="009F42AA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118F3" w:rsidRPr="009F42AA">
        <w:rPr>
          <w:rFonts w:ascii="Times New Roman" w:hAnsi="Times New Roman" w:cs="Times New Roman"/>
          <w:sz w:val="28"/>
          <w:szCs w:val="28"/>
        </w:rPr>
        <w:t xml:space="preserve">. </w:t>
      </w:r>
      <w:r w:rsidR="00BF2A55" w:rsidRPr="009F42AA">
        <w:rPr>
          <w:rFonts w:ascii="Times New Roman" w:hAnsi="Times New Roman" w:cs="Times New Roman"/>
          <w:sz w:val="28"/>
          <w:szCs w:val="28"/>
        </w:rPr>
        <w:t>В</w:t>
      </w:r>
      <w:r w:rsidR="00F118F3" w:rsidRPr="009F42AA">
        <w:rPr>
          <w:rFonts w:ascii="Times New Roman" w:hAnsi="Times New Roman" w:cs="Times New Roman"/>
          <w:sz w:val="28"/>
          <w:szCs w:val="28"/>
        </w:rPr>
        <w:t xml:space="preserve">ыявление активов, не соответствующих условиям признания </w:t>
      </w:r>
      <w:proofErr w:type="gramStart"/>
      <w:r w:rsidR="00F118F3" w:rsidRPr="009F42AA">
        <w:rPr>
          <w:rFonts w:ascii="Times New Roman" w:hAnsi="Times New Roman" w:cs="Times New Roman"/>
          <w:sz w:val="28"/>
          <w:szCs w:val="28"/>
        </w:rPr>
        <w:t>актива</w:t>
      </w:r>
      <w:r w:rsidR="00BF2A55" w:rsidRPr="009F42AA">
        <w:rPr>
          <w:rFonts w:ascii="Times New Roman" w:hAnsi="Times New Roman" w:cs="Times New Roman"/>
          <w:sz w:val="28"/>
          <w:szCs w:val="28"/>
        </w:rPr>
        <w:t>,</w:t>
      </w:r>
      <w:r w:rsidR="00366EB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66EB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2A55" w:rsidRPr="009F42AA">
        <w:rPr>
          <w:rFonts w:ascii="Times New Roman" w:hAnsi="Times New Roman" w:cs="Times New Roman"/>
          <w:sz w:val="28"/>
          <w:szCs w:val="28"/>
        </w:rPr>
        <w:t xml:space="preserve"> в том числе активов предназначенных для отчуждения не в пользу государственного сектора осуществляется </w:t>
      </w:r>
      <w:r w:rsidR="00BF2A55" w:rsidRPr="009F42AA">
        <w:rPr>
          <w:rFonts w:ascii="Times New Roman" w:hAnsi="Times New Roman" w:cs="Times New Roman"/>
          <w:bCs/>
          <w:sz w:val="28"/>
          <w:szCs w:val="28"/>
        </w:rPr>
        <w:t>путем определения «Статуса объекта учета», «Целевой функции ак</w:t>
      </w:r>
      <w:r w:rsidR="0083199F">
        <w:rPr>
          <w:rFonts w:ascii="Times New Roman" w:hAnsi="Times New Roman" w:cs="Times New Roman"/>
          <w:bCs/>
          <w:sz w:val="28"/>
          <w:szCs w:val="28"/>
        </w:rPr>
        <w:t>тива» в соответствующих графах и</w:t>
      </w:r>
      <w:r w:rsidR="00BF2A55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22006C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="00BF2A55" w:rsidRPr="009F42AA">
        <w:rPr>
          <w:rFonts w:ascii="Times New Roman" w:hAnsi="Times New Roman" w:cs="Times New Roman"/>
          <w:bCs/>
          <w:sz w:val="28"/>
          <w:szCs w:val="28"/>
        </w:rPr>
        <w:t>.</w:t>
      </w:r>
    </w:p>
    <w:p w:rsidR="009A4370" w:rsidRPr="009F42AA" w:rsidRDefault="009A4370" w:rsidP="00366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2AA">
        <w:rPr>
          <w:rFonts w:ascii="Times New Roman" w:hAnsi="Times New Roman" w:cs="Times New Roman"/>
          <w:bCs/>
          <w:sz w:val="28"/>
          <w:szCs w:val="28"/>
        </w:rPr>
        <w:t xml:space="preserve">Статус объекта и целевая функция объекта определяется инвентаризационной комиссией в ходе осмотра объектов </w:t>
      </w:r>
      <w:r w:rsidR="006332CE" w:rsidRPr="009F42AA">
        <w:rPr>
          <w:rFonts w:ascii="Times New Roman" w:hAnsi="Times New Roman" w:cs="Times New Roman"/>
          <w:bCs/>
          <w:sz w:val="28"/>
          <w:szCs w:val="28"/>
        </w:rPr>
        <w:t>нефинансовых активов.</w:t>
      </w:r>
      <w:r w:rsidR="009F42AA"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 для целей определения «Статуса </w:t>
      </w:r>
      <w:proofErr w:type="gramStart"/>
      <w:r w:rsidR="009F42AA"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объекта» </w:t>
      </w:r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F42AA"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«Целевой функции актива»</w:t>
      </w:r>
      <w:r w:rsid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2AA"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привлечение технических специалистов</w:t>
      </w:r>
      <w:r w:rsid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42AA"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соответствующую квалификацию.</w:t>
      </w:r>
    </w:p>
    <w:p w:rsidR="005A7409" w:rsidRPr="009F42AA" w:rsidRDefault="005A7409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объекта 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объекта нефинансовых активов на дату инвентаризации с учетом оценки его технического состояния и (или) степени вовлеченности объектов имущества в хозяйственный оборот. </w:t>
      </w:r>
    </w:p>
    <w:p w:rsidR="005A7409" w:rsidRPr="009F42AA" w:rsidRDefault="005A7409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 объекта приводится в соответствующей графе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текстом.</w:t>
      </w:r>
    </w:p>
    <w:p w:rsidR="005A7409" w:rsidRPr="009F42AA" w:rsidRDefault="005A7409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графе «Примечание»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приводится информация об изменении статуса объекта за отчетный период.</w:t>
      </w:r>
    </w:p>
    <w:p w:rsidR="005A7409" w:rsidRPr="009F42AA" w:rsidRDefault="005A7409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Целевая функция – 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</w:t>
      </w:r>
      <w:r w:rsid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возможности – о способах выбытия объекта.</w:t>
      </w:r>
    </w:p>
    <w:p w:rsidR="005A7409" w:rsidRPr="009F42AA" w:rsidRDefault="005A7409" w:rsidP="00366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Целевая функция приводится в соответствующей графе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текстом.</w:t>
      </w:r>
    </w:p>
    <w:p w:rsidR="005A7409" w:rsidRPr="009F42AA" w:rsidRDefault="005A7409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в графе «Примечание»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приводится информация об изменении целевой функции объекта за отчетный период.</w:t>
      </w:r>
    </w:p>
    <w:p w:rsidR="005A7409" w:rsidRDefault="005A7409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Активы, не соответствующие условиям признания актива, выявляются 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обобщения информации о «Статусе объекта учета», «Целевой функции актива» и отражаются в графах «Не соответствует условиям </w:t>
      </w:r>
      <w:proofErr w:type="gramStart"/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актива» 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Pr="009F4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A7409" w:rsidRPr="008F597F" w:rsidRDefault="00B62943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7409" w:rsidRPr="008F597F">
        <w:rPr>
          <w:rFonts w:ascii="Times New Roman" w:hAnsi="Times New Roman" w:cs="Times New Roman"/>
          <w:sz w:val="28"/>
          <w:szCs w:val="28"/>
        </w:rPr>
        <w:t xml:space="preserve">Варианты статуса объекта </w:t>
      </w:r>
      <w:r w:rsidR="004550A0" w:rsidRPr="008F597F">
        <w:rPr>
          <w:rFonts w:ascii="Times New Roman" w:hAnsi="Times New Roman" w:cs="Times New Roman"/>
          <w:sz w:val="28"/>
          <w:szCs w:val="28"/>
        </w:rPr>
        <w:t>основных средств</w:t>
      </w:r>
      <w:r w:rsidR="005A7409" w:rsidRPr="008F597F">
        <w:rPr>
          <w:rFonts w:ascii="Times New Roman" w:hAnsi="Times New Roman" w:cs="Times New Roman"/>
          <w:sz w:val="28"/>
          <w:szCs w:val="28"/>
        </w:rPr>
        <w:t>:</w:t>
      </w:r>
    </w:p>
    <w:p w:rsidR="005A7409" w:rsidRPr="00DA6EB2" w:rsidRDefault="00E56105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в эксплуатации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FE242A" w:rsidRPr="00DA6EB2" w:rsidRDefault="00E56105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 запасе (для использования) –</w:t>
      </w:r>
      <w:r w:rsidR="00FE242A" w:rsidRPr="008070A7">
        <w:rPr>
          <w:rFonts w:ascii="Times New Roman" w:hAnsi="Times New Roman" w:cs="Times New Roman"/>
          <w:sz w:val="28"/>
          <w:szCs w:val="28"/>
        </w:rPr>
        <w:t xml:space="preserve"> статус применим к имуществу, находящемуся в оперативном</w:t>
      </w:r>
      <w:r w:rsidR="00DA6EB2">
        <w:rPr>
          <w:rFonts w:ascii="Times New Roman" w:hAnsi="Times New Roman" w:cs="Times New Roman"/>
          <w:sz w:val="28"/>
          <w:szCs w:val="28"/>
        </w:rPr>
        <w:t xml:space="preserve"> резерве Администрации города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FE242A" w:rsidRPr="00DA6EB2" w:rsidRDefault="00FE242A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A7">
        <w:rPr>
          <w:rFonts w:ascii="Times New Roman" w:hAnsi="Times New Roman" w:cs="Times New Roman"/>
          <w:sz w:val="28"/>
          <w:szCs w:val="28"/>
        </w:rPr>
        <w:t>3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5A7409" w:rsidRPr="008070A7">
        <w:rPr>
          <w:rFonts w:ascii="Times New Roman" w:hAnsi="Times New Roman" w:cs="Times New Roman"/>
          <w:sz w:val="28"/>
          <w:szCs w:val="28"/>
        </w:rPr>
        <w:t xml:space="preserve"> в запасе (на хранении),</w:t>
      </w:r>
      <w:r w:rsidRPr="008070A7">
        <w:rPr>
          <w:rFonts w:ascii="Times New Roman" w:hAnsi="Times New Roman" w:cs="Times New Roman"/>
          <w:sz w:val="28"/>
          <w:szCs w:val="28"/>
        </w:rPr>
        <w:t xml:space="preserve"> – статус применим к имуществу, находящемуся</w:t>
      </w:r>
      <w:r w:rsidR="00366EBA">
        <w:rPr>
          <w:rFonts w:ascii="Times New Roman" w:hAnsi="Times New Roman" w:cs="Times New Roman"/>
          <w:sz w:val="28"/>
          <w:szCs w:val="28"/>
        </w:rPr>
        <w:t xml:space="preserve"> </w:t>
      </w:r>
      <w:r w:rsidRPr="008070A7">
        <w:rPr>
          <w:rFonts w:ascii="Times New Roman" w:hAnsi="Times New Roman" w:cs="Times New Roman"/>
          <w:sz w:val="28"/>
          <w:szCs w:val="28"/>
        </w:rPr>
        <w:t>в городск</w:t>
      </w:r>
      <w:r w:rsidR="00DA6EB2">
        <w:rPr>
          <w:rFonts w:ascii="Times New Roman" w:hAnsi="Times New Roman" w:cs="Times New Roman"/>
          <w:sz w:val="28"/>
          <w:szCs w:val="28"/>
        </w:rPr>
        <w:t>ом резерве Администрации города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FE242A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4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5A7409" w:rsidRPr="008F597F">
        <w:rPr>
          <w:rFonts w:ascii="Times New Roman" w:hAnsi="Times New Roman" w:cs="Times New Roman"/>
          <w:sz w:val="28"/>
          <w:szCs w:val="28"/>
        </w:rPr>
        <w:t xml:space="preserve"> не соответствует требованиям эксплуатации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FE242A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5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DA6EB2">
        <w:rPr>
          <w:rFonts w:ascii="Times New Roman" w:hAnsi="Times New Roman" w:cs="Times New Roman"/>
          <w:sz w:val="28"/>
          <w:szCs w:val="28"/>
        </w:rPr>
        <w:t xml:space="preserve"> требуется ремонт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E65EC2" w:rsidRDefault="00FE242A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63">
        <w:rPr>
          <w:rFonts w:ascii="Times New Roman" w:hAnsi="Times New Roman" w:cs="Times New Roman"/>
          <w:sz w:val="28"/>
          <w:szCs w:val="28"/>
        </w:rPr>
        <w:t>6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морально устарело</w:t>
      </w:r>
      <w:r w:rsidR="00DA6EB2" w:rsidRPr="00E65EC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8F597F" w:rsidRDefault="00FE242A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63">
        <w:rPr>
          <w:rFonts w:ascii="Times New Roman" w:hAnsi="Times New Roman" w:cs="Times New Roman"/>
          <w:sz w:val="28"/>
          <w:szCs w:val="28"/>
        </w:rPr>
        <w:t>7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5A7409" w:rsidRPr="00DD5A63">
        <w:rPr>
          <w:rFonts w:ascii="Times New Roman" w:hAnsi="Times New Roman" w:cs="Times New Roman"/>
          <w:sz w:val="28"/>
          <w:szCs w:val="28"/>
        </w:rPr>
        <w:t xml:space="preserve"> не введен в эксплуатацию</w:t>
      </w:r>
      <w:r w:rsidR="005A7409" w:rsidRPr="008F597F">
        <w:rPr>
          <w:rFonts w:ascii="Times New Roman" w:hAnsi="Times New Roman" w:cs="Times New Roman"/>
          <w:sz w:val="28"/>
          <w:szCs w:val="28"/>
        </w:rPr>
        <w:t>.</w:t>
      </w:r>
    </w:p>
    <w:p w:rsidR="005A7409" w:rsidRPr="008F597F" w:rsidRDefault="005A7409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 xml:space="preserve">Варианты целевой функции объекта </w:t>
      </w:r>
      <w:r w:rsidR="004550A0" w:rsidRPr="008F597F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8F597F">
        <w:rPr>
          <w:rFonts w:ascii="Times New Roman" w:hAnsi="Times New Roman" w:cs="Times New Roman"/>
          <w:sz w:val="28"/>
          <w:szCs w:val="28"/>
        </w:rPr>
        <w:t>:</w:t>
      </w:r>
    </w:p>
    <w:p w:rsidR="005A7409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1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ввод в эксплуатацию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B66BC4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A7">
        <w:rPr>
          <w:rFonts w:ascii="Times New Roman" w:hAnsi="Times New Roman" w:cs="Times New Roman"/>
          <w:sz w:val="28"/>
          <w:szCs w:val="28"/>
        </w:rPr>
        <w:t xml:space="preserve">2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8070A7">
        <w:rPr>
          <w:rFonts w:ascii="Times New Roman" w:hAnsi="Times New Roman" w:cs="Times New Roman"/>
          <w:sz w:val="28"/>
          <w:szCs w:val="28"/>
        </w:rPr>
        <w:t xml:space="preserve"> </w:t>
      </w:r>
      <w:r w:rsidR="008070A7" w:rsidRPr="008070A7">
        <w:rPr>
          <w:rFonts w:ascii="Times New Roman" w:hAnsi="Times New Roman" w:cs="Times New Roman"/>
          <w:sz w:val="28"/>
          <w:szCs w:val="28"/>
        </w:rPr>
        <w:t>продолжить хранение (использовать для предупреждения ЧС) – целевая функция применима к имуществу, нах</w:t>
      </w:r>
      <w:r w:rsidR="00DA6EB2">
        <w:rPr>
          <w:rFonts w:ascii="Times New Roman" w:hAnsi="Times New Roman" w:cs="Times New Roman"/>
          <w:sz w:val="28"/>
          <w:szCs w:val="28"/>
        </w:rPr>
        <w:t>одящемуся в оперативном резерве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8070A7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0A7">
        <w:rPr>
          <w:rFonts w:ascii="Times New Roman" w:hAnsi="Times New Roman" w:cs="Times New Roman"/>
          <w:sz w:val="28"/>
          <w:szCs w:val="28"/>
        </w:rPr>
        <w:t xml:space="preserve">3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8070A7">
        <w:rPr>
          <w:rFonts w:ascii="Times New Roman" w:hAnsi="Times New Roman" w:cs="Times New Roman"/>
          <w:sz w:val="28"/>
          <w:szCs w:val="28"/>
        </w:rPr>
        <w:t xml:space="preserve"> </w:t>
      </w:r>
      <w:r w:rsidR="008070A7" w:rsidRPr="008070A7">
        <w:rPr>
          <w:rFonts w:ascii="Times New Roman" w:hAnsi="Times New Roman" w:cs="Times New Roman"/>
          <w:sz w:val="28"/>
          <w:szCs w:val="28"/>
        </w:rPr>
        <w:t>продолжить хранение (использовать при ли</w:t>
      </w:r>
      <w:r w:rsidR="00E56105">
        <w:rPr>
          <w:rFonts w:ascii="Times New Roman" w:hAnsi="Times New Roman" w:cs="Times New Roman"/>
          <w:sz w:val="28"/>
          <w:szCs w:val="28"/>
        </w:rPr>
        <w:t xml:space="preserve">квидации ЧС) – целевая функция </w:t>
      </w:r>
      <w:r w:rsidR="008070A7" w:rsidRPr="008070A7">
        <w:rPr>
          <w:rFonts w:ascii="Times New Roman" w:hAnsi="Times New Roman" w:cs="Times New Roman"/>
          <w:sz w:val="28"/>
          <w:szCs w:val="28"/>
        </w:rPr>
        <w:t>применима к имуществу, н</w:t>
      </w:r>
      <w:r w:rsidR="00DA6EB2">
        <w:rPr>
          <w:rFonts w:ascii="Times New Roman" w:hAnsi="Times New Roman" w:cs="Times New Roman"/>
          <w:sz w:val="28"/>
          <w:szCs w:val="28"/>
        </w:rPr>
        <w:t>аходящемуся в городском резерве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B66BC4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4</w:t>
      </w:r>
      <w:r w:rsidR="008F597F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8F597F">
        <w:rPr>
          <w:rFonts w:ascii="Times New Roman" w:hAnsi="Times New Roman" w:cs="Times New Roman"/>
          <w:sz w:val="28"/>
          <w:szCs w:val="28"/>
        </w:rPr>
        <w:t xml:space="preserve"> </w:t>
      </w:r>
      <w:r w:rsidR="00DA6EB2">
        <w:rPr>
          <w:rFonts w:ascii="Times New Roman" w:hAnsi="Times New Roman" w:cs="Times New Roman"/>
          <w:sz w:val="28"/>
          <w:szCs w:val="28"/>
        </w:rPr>
        <w:t>дальнейшая эксплуатация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5</w:t>
      </w:r>
      <w:r w:rsidR="00DA6EB2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6</w:t>
      </w:r>
      <w:r w:rsidR="00DA6EB2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списание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7</w:t>
      </w:r>
      <w:r w:rsidR="00DA6EB2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утилизация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97F">
        <w:rPr>
          <w:rFonts w:ascii="Times New Roman" w:hAnsi="Times New Roman" w:cs="Times New Roman"/>
          <w:sz w:val="28"/>
          <w:szCs w:val="28"/>
        </w:rPr>
        <w:t>8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5A7409" w:rsidRPr="008F597F">
        <w:rPr>
          <w:rFonts w:ascii="Times New Roman" w:hAnsi="Times New Roman" w:cs="Times New Roman"/>
          <w:sz w:val="28"/>
          <w:szCs w:val="28"/>
        </w:rPr>
        <w:t xml:space="preserve"> перевод в ину</w:t>
      </w:r>
      <w:r w:rsidR="00DA6EB2">
        <w:rPr>
          <w:rFonts w:ascii="Times New Roman" w:hAnsi="Times New Roman" w:cs="Times New Roman"/>
          <w:sz w:val="28"/>
          <w:szCs w:val="28"/>
        </w:rPr>
        <w:t>ю категорию имущества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195EFA" w:rsidRPr="00E65EC2" w:rsidRDefault="00B66BC4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A63">
        <w:rPr>
          <w:rFonts w:ascii="Times New Roman" w:hAnsi="Times New Roman" w:cs="Times New Roman"/>
          <w:sz w:val="28"/>
          <w:szCs w:val="28"/>
        </w:rPr>
        <w:t>9</w:t>
      </w:r>
      <w:r w:rsidR="00E56105">
        <w:rPr>
          <w:rFonts w:ascii="Times New Roman" w:hAnsi="Times New Roman" w:cs="Times New Roman"/>
          <w:sz w:val="28"/>
          <w:szCs w:val="28"/>
        </w:rPr>
        <w:t xml:space="preserve"> –</w:t>
      </w:r>
      <w:r w:rsidR="005A7409" w:rsidRPr="00DD5A63">
        <w:rPr>
          <w:rFonts w:ascii="Times New Roman" w:hAnsi="Times New Roman" w:cs="Times New Roman"/>
          <w:sz w:val="28"/>
          <w:szCs w:val="28"/>
        </w:rPr>
        <w:t xml:space="preserve"> для последующей передачи</w:t>
      </w:r>
      <w:r w:rsidR="00DA6EB2" w:rsidRPr="00E65EC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8F597F" w:rsidRDefault="00E56105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–</w:t>
      </w:r>
      <w:r w:rsidR="00195EFA" w:rsidRPr="00195EFA">
        <w:rPr>
          <w:rFonts w:ascii="Times New Roman" w:hAnsi="Times New Roman" w:cs="Times New Roman"/>
          <w:sz w:val="28"/>
          <w:szCs w:val="28"/>
        </w:rPr>
        <w:t xml:space="preserve"> дооснащение (дооборудование)</w:t>
      </w:r>
      <w:r w:rsidR="005A7409" w:rsidRPr="00195EFA">
        <w:rPr>
          <w:rFonts w:ascii="Times New Roman" w:hAnsi="Times New Roman" w:cs="Times New Roman"/>
          <w:sz w:val="28"/>
          <w:szCs w:val="28"/>
        </w:rPr>
        <w:t>.</w:t>
      </w:r>
      <w:r w:rsidR="005A7409" w:rsidRPr="008F59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409" w:rsidRDefault="005A7409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Активы, не соответствующие условиям признания актива в качестве </w:t>
      </w:r>
      <w:r w:rsidR="004550A0" w:rsidRPr="008F5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средств</w:t>
      </w:r>
      <w:r w:rsidRPr="008F5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активы, предназначенные для отчуждения </w:t>
      </w:r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8F5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 пользу государственного сектора, определяются согласно данным </w:t>
      </w:r>
      <w:r w:rsidR="00C2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F5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аблицы 1.</w:t>
      </w: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DAE" w:rsidRDefault="00C20DAE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105" w:rsidRPr="008F597F" w:rsidRDefault="00E56105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409" w:rsidRDefault="00E56105" w:rsidP="00E561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5A7409" w:rsidRP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E56105" w:rsidRPr="00E56105" w:rsidRDefault="00E56105" w:rsidP="00E561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2835"/>
        <w:gridCol w:w="2126"/>
        <w:gridCol w:w="1984"/>
      </w:tblGrid>
      <w:tr w:rsidR="005A7409" w:rsidRPr="00E87CCD" w:rsidTr="00C20DAE">
        <w:tc>
          <w:tcPr>
            <w:tcW w:w="2802" w:type="dxa"/>
          </w:tcPr>
          <w:p w:rsidR="005A7409" w:rsidRPr="00170C99" w:rsidRDefault="005A7409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объекта основных средств</w:t>
            </w:r>
          </w:p>
        </w:tc>
        <w:tc>
          <w:tcPr>
            <w:tcW w:w="2835" w:type="dxa"/>
          </w:tcPr>
          <w:p w:rsidR="005A7409" w:rsidRPr="00170C99" w:rsidRDefault="005A7409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функция</w:t>
            </w:r>
            <w:r w:rsidRPr="00170C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объекта </w:t>
            </w: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</w:p>
        </w:tc>
        <w:tc>
          <w:tcPr>
            <w:tcW w:w="2126" w:type="dxa"/>
          </w:tcPr>
          <w:p w:rsidR="005A7409" w:rsidRPr="00170C99" w:rsidRDefault="005A7409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  <w:p w:rsidR="00A30C83" w:rsidRDefault="005A7409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</w:t>
            </w:r>
            <w:r w:rsidR="00386EAC"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оответствует) условиям признания данного актива </w:t>
            </w:r>
          </w:p>
          <w:p w:rsidR="005A7409" w:rsidRPr="00170C99" w:rsidRDefault="005A7409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объекта основных средств</w:t>
            </w:r>
          </w:p>
        </w:tc>
        <w:tc>
          <w:tcPr>
            <w:tcW w:w="1984" w:type="dxa"/>
          </w:tcPr>
          <w:p w:rsidR="005A7409" w:rsidRPr="00170C99" w:rsidRDefault="00C20DAE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Графы 17 – </w:t>
            </w:r>
            <w:r w:rsidR="00E87CCD"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Инвентари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E87CCD"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зационной</w:t>
            </w:r>
            <w:proofErr w:type="spellEnd"/>
            <w:r w:rsidR="00E87CCD"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описи ф.0504087</w:t>
            </w:r>
          </w:p>
        </w:tc>
      </w:tr>
      <w:tr w:rsidR="005A7409" w:rsidRPr="00170C99" w:rsidTr="00C20DAE">
        <w:tc>
          <w:tcPr>
            <w:tcW w:w="2802" w:type="dxa"/>
          </w:tcPr>
          <w:p w:rsidR="005A7409" w:rsidRPr="00170C99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5A7409" w:rsidRPr="00170C99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5A7409" w:rsidRPr="00170C99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5A7409" w:rsidRPr="00170C99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A7409" w:rsidRPr="00170C99" w:rsidTr="00C20DAE">
        <w:tc>
          <w:tcPr>
            <w:tcW w:w="2802" w:type="dxa"/>
          </w:tcPr>
          <w:p w:rsidR="005A7409" w:rsidRPr="008070A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  <w:r w:rsidR="008070A7"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  <w:p w:rsidR="005A7409" w:rsidRPr="008070A7" w:rsidRDefault="005A7409" w:rsidP="00E56105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A7409" w:rsidRPr="00170C99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дальнейшая эксплуатация</w:t>
            </w:r>
            <w:r w:rsid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126" w:type="dxa"/>
          </w:tcPr>
          <w:p w:rsidR="005A7409" w:rsidRPr="008070A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5A7409" w:rsidRPr="00170C99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8070A7" w:rsidRPr="00170C99" w:rsidTr="00C20DAE">
        <w:tc>
          <w:tcPr>
            <w:tcW w:w="2802" w:type="dxa"/>
          </w:tcPr>
          <w:p w:rsidR="008070A7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запасе </w:t>
            </w:r>
          </w:p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использования)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</w:tc>
        <w:tc>
          <w:tcPr>
            <w:tcW w:w="2835" w:type="dxa"/>
          </w:tcPr>
          <w:p w:rsidR="00E56105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хранение (использовать </w:t>
            </w:r>
          </w:p>
          <w:p w:rsidR="00E56105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предупреждения </w:t>
            </w:r>
          </w:p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(2)</w:t>
            </w:r>
          </w:p>
        </w:tc>
        <w:tc>
          <w:tcPr>
            <w:tcW w:w="2126" w:type="dxa"/>
          </w:tcPr>
          <w:p w:rsidR="008070A7" w:rsidRPr="008070A7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8070A7" w:rsidRPr="00170C99" w:rsidTr="00C20DAE">
        <w:tc>
          <w:tcPr>
            <w:tcW w:w="2802" w:type="dxa"/>
          </w:tcPr>
          <w:p w:rsidR="008070A7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запасе </w:t>
            </w:r>
          </w:p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хранении)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2835" w:type="dxa"/>
          </w:tcPr>
          <w:p w:rsidR="00E56105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хранение (использовать </w:t>
            </w:r>
          </w:p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ликвидации ЧС)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2126" w:type="dxa"/>
          </w:tcPr>
          <w:p w:rsidR="008070A7" w:rsidRPr="008070A7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0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8070A7" w:rsidRPr="00170C99" w:rsidRDefault="008070A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170C99" w:rsidTr="00C20DAE">
        <w:tc>
          <w:tcPr>
            <w:tcW w:w="2802" w:type="dxa"/>
          </w:tcPr>
          <w:p w:rsidR="005A7409" w:rsidRPr="0050521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 требованиям эксплуатации</w:t>
            </w:r>
            <w:r w:rsid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835" w:type="dxa"/>
          </w:tcPr>
          <w:p w:rsidR="005A7409" w:rsidRPr="00505217" w:rsidRDefault="0050521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(6)</w:t>
            </w:r>
          </w:p>
          <w:p w:rsidR="005A7409" w:rsidRPr="00505217" w:rsidRDefault="005A7409" w:rsidP="00E56105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A7409" w:rsidRPr="0050521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170C99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5A7409" w:rsidRPr="00170C99" w:rsidTr="00C20DAE">
        <w:tc>
          <w:tcPr>
            <w:tcW w:w="2802" w:type="dxa"/>
          </w:tcPr>
          <w:p w:rsidR="005A7409" w:rsidRPr="0050521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 требованиям эксплуатации</w:t>
            </w:r>
            <w:r w:rsid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835" w:type="dxa"/>
          </w:tcPr>
          <w:p w:rsidR="005A7409" w:rsidRPr="00505217" w:rsidRDefault="0050521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5A7409"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126" w:type="dxa"/>
          </w:tcPr>
          <w:p w:rsidR="005A7409" w:rsidRPr="0050521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170C99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E35791" w:rsidRPr="00170C99" w:rsidTr="00C20DAE">
        <w:tc>
          <w:tcPr>
            <w:tcW w:w="2802" w:type="dxa"/>
          </w:tcPr>
          <w:p w:rsidR="00E35791" w:rsidRPr="00195EFA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ремонт</w:t>
            </w:r>
            <w:r w:rsid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E35791" w:rsidRPr="00195EFA" w:rsidRDefault="00195EFA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35791"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</w:t>
            </w: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126" w:type="dxa"/>
          </w:tcPr>
          <w:p w:rsidR="00E35791" w:rsidRPr="00195EFA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E35791" w:rsidRPr="00170C99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E35791" w:rsidRPr="00170C99" w:rsidTr="00C20DAE">
        <w:tc>
          <w:tcPr>
            <w:tcW w:w="2802" w:type="dxa"/>
          </w:tcPr>
          <w:p w:rsidR="00E35791" w:rsidRPr="00195EFA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ремонт</w:t>
            </w:r>
            <w:r w:rsid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E35791" w:rsidRPr="00195EFA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(дооборудование)</w:t>
            </w:r>
            <w:r w:rsid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(10)</w:t>
            </w:r>
          </w:p>
        </w:tc>
        <w:tc>
          <w:tcPr>
            <w:tcW w:w="2126" w:type="dxa"/>
          </w:tcPr>
          <w:p w:rsidR="00E35791" w:rsidRPr="00500E2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E35791" w:rsidRPr="00170C99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170C99" w:rsidTr="00C20DAE">
        <w:tc>
          <w:tcPr>
            <w:tcW w:w="2802" w:type="dxa"/>
          </w:tcPr>
          <w:p w:rsidR="005A7409" w:rsidRPr="00195EFA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ремонт</w:t>
            </w:r>
            <w:r w:rsid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5A7409" w:rsidRPr="00500E27" w:rsidRDefault="00500E2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(6)</w:t>
            </w:r>
          </w:p>
        </w:tc>
        <w:tc>
          <w:tcPr>
            <w:tcW w:w="2126" w:type="dxa"/>
          </w:tcPr>
          <w:p w:rsidR="005A7409" w:rsidRPr="00500E27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170C99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500E27" w:rsidRPr="00170C99" w:rsidTr="00C20DAE">
        <w:tc>
          <w:tcPr>
            <w:tcW w:w="2802" w:type="dxa"/>
          </w:tcPr>
          <w:p w:rsidR="00500E27" w:rsidRPr="00195EFA" w:rsidRDefault="00500E2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ремонт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500E27" w:rsidRPr="00505217" w:rsidRDefault="00500E2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126" w:type="dxa"/>
          </w:tcPr>
          <w:p w:rsidR="00500E27" w:rsidRPr="00500E27" w:rsidRDefault="00500E2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00E27" w:rsidRPr="00170C99" w:rsidRDefault="00500E2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5A0FB8" w:rsidRPr="00170C99" w:rsidTr="00C20DAE">
        <w:tc>
          <w:tcPr>
            <w:tcW w:w="2802" w:type="dxa"/>
          </w:tcPr>
          <w:p w:rsidR="005A0FB8" w:rsidRPr="00195EFA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устарело (6)</w:t>
            </w:r>
          </w:p>
        </w:tc>
        <w:tc>
          <w:tcPr>
            <w:tcW w:w="2835" w:type="dxa"/>
          </w:tcPr>
          <w:p w:rsidR="005A0FB8" w:rsidRPr="00500E27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(6)</w:t>
            </w:r>
          </w:p>
        </w:tc>
        <w:tc>
          <w:tcPr>
            <w:tcW w:w="2126" w:type="dxa"/>
          </w:tcPr>
          <w:p w:rsidR="005A0FB8" w:rsidRPr="00500E27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0FB8" w:rsidRPr="00170C99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5A0FB8" w:rsidRPr="00170C99" w:rsidTr="00C20DAE">
        <w:tc>
          <w:tcPr>
            <w:tcW w:w="2802" w:type="dxa"/>
          </w:tcPr>
          <w:p w:rsidR="005A0FB8" w:rsidRPr="00195EFA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устарело (6)</w:t>
            </w:r>
          </w:p>
        </w:tc>
        <w:tc>
          <w:tcPr>
            <w:tcW w:w="2835" w:type="dxa"/>
          </w:tcPr>
          <w:p w:rsidR="005A0FB8" w:rsidRPr="00505217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05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тилизация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126" w:type="dxa"/>
          </w:tcPr>
          <w:p w:rsidR="005A0FB8" w:rsidRPr="00500E27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0FB8" w:rsidRPr="00170C99" w:rsidRDefault="005A0FB8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E35791" w:rsidRPr="00DD5A63" w:rsidTr="00C20DAE">
        <w:trPr>
          <w:trHeight w:val="655"/>
        </w:trPr>
        <w:tc>
          <w:tcPr>
            <w:tcW w:w="2802" w:type="dxa"/>
          </w:tcPr>
          <w:p w:rsidR="00366EBA" w:rsidRDefault="00E35791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введен</w:t>
            </w:r>
          </w:p>
          <w:p w:rsidR="00E35791" w:rsidRPr="00DD5A63" w:rsidRDefault="00E35791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эксплуатацию</w:t>
            </w:r>
            <w:r w:rsidR="00DD5A63"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835" w:type="dxa"/>
          </w:tcPr>
          <w:p w:rsidR="00E35791" w:rsidRPr="00DD5A63" w:rsidRDefault="00E35791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</w:t>
            </w:r>
            <w:r w:rsidR="00DD5A63"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2126" w:type="dxa"/>
          </w:tcPr>
          <w:p w:rsidR="00E35791" w:rsidRPr="00DD5A63" w:rsidRDefault="00DD5A63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35791"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оответствует</w:t>
            </w:r>
          </w:p>
        </w:tc>
        <w:tc>
          <w:tcPr>
            <w:tcW w:w="1984" w:type="dxa"/>
          </w:tcPr>
          <w:p w:rsidR="00E35791" w:rsidRPr="00DD5A63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DD5A63" w:rsidTr="00C20DAE">
        <w:tc>
          <w:tcPr>
            <w:tcW w:w="2802" w:type="dxa"/>
          </w:tcPr>
          <w:p w:rsidR="00366EBA" w:rsidRDefault="005A7409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введен </w:t>
            </w:r>
          </w:p>
          <w:p w:rsidR="005A7409" w:rsidRPr="00DD5A63" w:rsidRDefault="005A7409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эксплуатацию</w:t>
            </w:r>
            <w:r w:rsid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835" w:type="dxa"/>
          </w:tcPr>
          <w:p w:rsidR="005A7409" w:rsidRPr="00DD5A63" w:rsidRDefault="005A7409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в иную категорию активов</w:t>
            </w:r>
            <w:r w:rsid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(8)</w:t>
            </w:r>
          </w:p>
        </w:tc>
        <w:tc>
          <w:tcPr>
            <w:tcW w:w="2126" w:type="dxa"/>
          </w:tcPr>
          <w:p w:rsidR="005A7409" w:rsidRPr="00DD5A63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DD5A63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DD5A63" w:rsidRPr="00DD5A63" w:rsidTr="00C20DAE">
        <w:tc>
          <w:tcPr>
            <w:tcW w:w="2802" w:type="dxa"/>
          </w:tcPr>
          <w:p w:rsidR="00E56105" w:rsidRDefault="00DD5A63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введен </w:t>
            </w:r>
          </w:p>
          <w:p w:rsidR="00DD5A63" w:rsidRPr="00DD5A63" w:rsidRDefault="00DD5A63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835" w:type="dxa"/>
          </w:tcPr>
          <w:p w:rsidR="00DD5A63" w:rsidRPr="00DD5A63" w:rsidRDefault="00DD5A63" w:rsidP="00E561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последующей передачи (9)</w:t>
            </w:r>
          </w:p>
        </w:tc>
        <w:tc>
          <w:tcPr>
            <w:tcW w:w="2126" w:type="dxa"/>
          </w:tcPr>
          <w:p w:rsidR="00DD5A63" w:rsidRPr="00DD5A63" w:rsidRDefault="00DD5A63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DD5A63" w:rsidRPr="00DD5A63" w:rsidRDefault="00DD5A63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</w:tbl>
    <w:p w:rsidR="00366EBA" w:rsidRPr="00E56105" w:rsidRDefault="00366EBA" w:rsidP="00E561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A7409" w:rsidRPr="006B5B87" w:rsidRDefault="00B62943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5A7409" w:rsidRPr="006B5B87">
        <w:rPr>
          <w:rFonts w:ascii="Times New Roman" w:hAnsi="Times New Roman" w:cs="Times New Roman"/>
          <w:sz w:val="28"/>
          <w:szCs w:val="28"/>
        </w:rPr>
        <w:t>Варианты статуса объекта материальных запасов:</w:t>
      </w:r>
    </w:p>
    <w:p w:rsidR="005A7409" w:rsidRPr="00DA6EB2" w:rsidRDefault="004550A0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1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в пользовании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5A7409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480">
        <w:rPr>
          <w:rFonts w:ascii="Times New Roman" w:hAnsi="Times New Roman" w:cs="Times New Roman"/>
          <w:sz w:val="28"/>
          <w:szCs w:val="28"/>
        </w:rPr>
        <w:t xml:space="preserve">2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CD4480">
        <w:rPr>
          <w:rFonts w:ascii="Times New Roman" w:hAnsi="Times New Roman" w:cs="Times New Roman"/>
          <w:sz w:val="28"/>
          <w:szCs w:val="28"/>
        </w:rPr>
        <w:t xml:space="preserve"> в запасе (для использования) – статус применим к имуществу, находящемуся в </w:t>
      </w:r>
      <w:r w:rsidR="004550A0" w:rsidRPr="00CD4480">
        <w:rPr>
          <w:rFonts w:ascii="Times New Roman" w:hAnsi="Times New Roman" w:cs="Times New Roman"/>
          <w:sz w:val="28"/>
          <w:szCs w:val="28"/>
        </w:rPr>
        <w:t>о</w:t>
      </w:r>
      <w:r w:rsidRPr="00CD4480">
        <w:rPr>
          <w:rFonts w:ascii="Times New Roman" w:hAnsi="Times New Roman" w:cs="Times New Roman"/>
          <w:sz w:val="28"/>
          <w:szCs w:val="28"/>
        </w:rPr>
        <w:t>перативном</w:t>
      </w:r>
      <w:r w:rsidR="00DA6EB2">
        <w:rPr>
          <w:rFonts w:ascii="Times New Roman" w:hAnsi="Times New Roman" w:cs="Times New Roman"/>
          <w:sz w:val="28"/>
          <w:szCs w:val="28"/>
        </w:rPr>
        <w:t xml:space="preserve"> резерве Администрации города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5A7409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480">
        <w:rPr>
          <w:rFonts w:ascii="Times New Roman" w:hAnsi="Times New Roman" w:cs="Times New Roman"/>
          <w:sz w:val="28"/>
          <w:szCs w:val="28"/>
        </w:rPr>
        <w:t xml:space="preserve">3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CD4480">
        <w:rPr>
          <w:rFonts w:ascii="Times New Roman" w:hAnsi="Times New Roman" w:cs="Times New Roman"/>
          <w:sz w:val="28"/>
          <w:szCs w:val="28"/>
        </w:rPr>
        <w:t xml:space="preserve"> в запасе (на хранении) – статус применим к имуществу, находящемуся </w:t>
      </w:r>
      <w:r w:rsidR="00366E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D4480">
        <w:rPr>
          <w:rFonts w:ascii="Times New Roman" w:hAnsi="Times New Roman" w:cs="Times New Roman"/>
          <w:sz w:val="28"/>
          <w:szCs w:val="28"/>
        </w:rPr>
        <w:t xml:space="preserve">в </w:t>
      </w:r>
      <w:r w:rsidR="004550A0" w:rsidRPr="00CD4480">
        <w:rPr>
          <w:rFonts w:ascii="Times New Roman" w:hAnsi="Times New Roman" w:cs="Times New Roman"/>
          <w:sz w:val="28"/>
          <w:szCs w:val="28"/>
        </w:rPr>
        <w:t>г</w:t>
      </w:r>
      <w:r w:rsidRPr="00CD4480">
        <w:rPr>
          <w:rFonts w:ascii="Times New Roman" w:hAnsi="Times New Roman" w:cs="Times New Roman"/>
          <w:sz w:val="28"/>
          <w:szCs w:val="28"/>
        </w:rPr>
        <w:t>ородск</w:t>
      </w:r>
      <w:r w:rsidR="00DA6EB2">
        <w:rPr>
          <w:rFonts w:ascii="Times New Roman" w:hAnsi="Times New Roman" w:cs="Times New Roman"/>
          <w:sz w:val="28"/>
          <w:szCs w:val="28"/>
        </w:rPr>
        <w:t>ом резерве Администрации города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4550A0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4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6B5B87">
        <w:rPr>
          <w:rFonts w:ascii="Times New Roman" w:hAnsi="Times New Roman" w:cs="Times New Roman"/>
          <w:sz w:val="28"/>
          <w:szCs w:val="28"/>
        </w:rPr>
        <w:t xml:space="preserve"> ненадлежащего качес</w:t>
      </w:r>
      <w:r w:rsidR="00DA6EB2">
        <w:rPr>
          <w:rFonts w:ascii="Times New Roman" w:hAnsi="Times New Roman" w:cs="Times New Roman"/>
          <w:sz w:val="28"/>
          <w:szCs w:val="28"/>
        </w:rPr>
        <w:t>тва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4550A0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5 </w:t>
      </w:r>
      <w:r w:rsidR="00DA6EB2">
        <w:rPr>
          <w:rFonts w:ascii="Times New Roman" w:hAnsi="Times New Roman" w:cs="Times New Roman"/>
          <w:sz w:val="28"/>
          <w:szCs w:val="28"/>
        </w:rPr>
        <w:t>– поврежден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DA6EB2" w:rsidRDefault="005A7409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6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истек срок хранения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Default="005A7409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7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6B5B87">
        <w:rPr>
          <w:rFonts w:ascii="Times New Roman" w:hAnsi="Times New Roman" w:cs="Times New Roman"/>
          <w:sz w:val="28"/>
          <w:szCs w:val="28"/>
        </w:rPr>
        <w:t xml:space="preserve"> морально устарел.</w:t>
      </w:r>
    </w:p>
    <w:p w:rsidR="00E56105" w:rsidRPr="006B5B87" w:rsidRDefault="00E56105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A7409" w:rsidRPr="006B5B87" w:rsidRDefault="005A7409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>Варианты целевой функции объекта материальных запасов:</w:t>
      </w:r>
    </w:p>
    <w:p w:rsidR="005A7409" w:rsidRPr="00DA6EB2" w:rsidRDefault="004550A0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B5B87">
        <w:rPr>
          <w:rFonts w:ascii="Times New Roman" w:hAnsi="Times New Roman" w:cs="Times New Roman"/>
          <w:sz w:val="28"/>
          <w:szCs w:val="28"/>
        </w:rPr>
        <w:t xml:space="preserve">1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="00DA6EB2">
        <w:rPr>
          <w:rFonts w:ascii="Times New Roman" w:hAnsi="Times New Roman" w:cs="Times New Roman"/>
          <w:sz w:val="28"/>
          <w:szCs w:val="28"/>
        </w:rPr>
        <w:t xml:space="preserve"> продолжить использование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E56105" w:rsidRDefault="005A7409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D4480">
        <w:rPr>
          <w:rFonts w:ascii="Times New Roman" w:hAnsi="Times New Roman" w:cs="Times New Roman"/>
          <w:sz w:val="28"/>
          <w:szCs w:val="28"/>
        </w:rPr>
        <w:t xml:space="preserve">2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CD4480">
        <w:rPr>
          <w:rFonts w:ascii="Times New Roman" w:hAnsi="Times New Roman" w:cs="Times New Roman"/>
          <w:sz w:val="28"/>
          <w:szCs w:val="28"/>
        </w:rPr>
        <w:t xml:space="preserve"> </w:t>
      </w:r>
      <w:r w:rsidR="00CD4480" w:rsidRPr="00CD4480">
        <w:rPr>
          <w:rFonts w:ascii="Times New Roman" w:hAnsi="Times New Roman" w:cs="Times New Roman"/>
          <w:sz w:val="28"/>
          <w:szCs w:val="28"/>
        </w:rPr>
        <w:t xml:space="preserve">продолжить хранение (использовать для предупреждения </w:t>
      </w:r>
      <w:r w:rsidR="00E56105">
        <w:rPr>
          <w:rFonts w:ascii="Times New Roman" w:hAnsi="Times New Roman" w:cs="Times New Roman"/>
          <w:sz w:val="28"/>
          <w:szCs w:val="28"/>
        </w:rPr>
        <w:t>ЧС) –</w:t>
      </w:r>
      <w:r w:rsidR="00CD4480" w:rsidRPr="00E56105">
        <w:rPr>
          <w:rFonts w:ascii="Times New Roman" w:hAnsi="Times New Roman" w:cs="Times New Roman"/>
          <w:spacing w:val="-2"/>
          <w:sz w:val="28"/>
          <w:szCs w:val="28"/>
        </w:rPr>
        <w:t>целевая функция применима к имуществу, нах</w:t>
      </w:r>
      <w:r w:rsidR="00DA6EB2" w:rsidRPr="00E56105">
        <w:rPr>
          <w:rFonts w:ascii="Times New Roman" w:hAnsi="Times New Roman" w:cs="Times New Roman"/>
          <w:spacing w:val="-2"/>
          <w:sz w:val="28"/>
          <w:szCs w:val="28"/>
        </w:rPr>
        <w:t>одящемуся в оперативном резерве;</w:t>
      </w:r>
    </w:p>
    <w:p w:rsidR="005A7409" w:rsidRPr="00DA6EB2" w:rsidRDefault="005A7409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480">
        <w:rPr>
          <w:rFonts w:ascii="Times New Roman" w:hAnsi="Times New Roman" w:cs="Times New Roman"/>
          <w:sz w:val="28"/>
          <w:szCs w:val="28"/>
        </w:rPr>
        <w:t xml:space="preserve">3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CD4480">
        <w:rPr>
          <w:rFonts w:ascii="Times New Roman" w:hAnsi="Times New Roman" w:cs="Times New Roman"/>
          <w:sz w:val="28"/>
          <w:szCs w:val="28"/>
        </w:rPr>
        <w:t xml:space="preserve"> </w:t>
      </w:r>
      <w:r w:rsidR="00CD4480" w:rsidRPr="00CD4480">
        <w:rPr>
          <w:rFonts w:ascii="Times New Roman" w:hAnsi="Times New Roman" w:cs="Times New Roman"/>
          <w:sz w:val="28"/>
          <w:szCs w:val="28"/>
        </w:rPr>
        <w:t>продолжить хранение (использовать при ликвидации ЧС) – целевая функция применима к имуществу, н</w:t>
      </w:r>
      <w:r w:rsidR="00DA6EB2">
        <w:rPr>
          <w:rFonts w:ascii="Times New Roman" w:hAnsi="Times New Roman" w:cs="Times New Roman"/>
          <w:sz w:val="28"/>
          <w:szCs w:val="28"/>
        </w:rPr>
        <w:t>аходящемуся в городском резерве</w:t>
      </w:r>
      <w:r w:rsidR="00DA6EB2" w:rsidRPr="00DA6EB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E65EC2" w:rsidRDefault="00A04C3B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7409" w:rsidRPr="006B5B87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6EB2">
        <w:rPr>
          <w:rFonts w:ascii="Times New Roman" w:hAnsi="Times New Roman" w:cs="Times New Roman"/>
          <w:sz w:val="28"/>
          <w:szCs w:val="28"/>
        </w:rPr>
        <w:t>списание</w:t>
      </w:r>
      <w:r w:rsidR="00DA6EB2" w:rsidRPr="00E65EC2">
        <w:rPr>
          <w:rFonts w:ascii="Times New Roman" w:hAnsi="Times New Roman" w:cs="Times New Roman"/>
          <w:sz w:val="28"/>
          <w:szCs w:val="28"/>
        </w:rPr>
        <w:t>;</w:t>
      </w:r>
    </w:p>
    <w:p w:rsidR="005A7409" w:rsidRPr="006B5B87" w:rsidRDefault="00A04C3B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7409" w:rsidRPr="006B5B87">
        <w:rPr>
          <w:rFonts w:ascii="Times New Roman" w:hAnsi="Times New Roman" w:cs="Times New Roman"/>
          <w:sz w:val="28"/>
          <w:szCs w:val="28"/>
        </w:rPr>
        <w:t xml:space="preserve">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5A7409" w:rsidRPr="006B5B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7409" w:rsidRPr="006B5B87" w:rsidRDefault="005A7409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5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Активы, не соответствующие условиям признания актива в качестве материальных запасов, определяются согласно данным </w:t>
      </w:r>
      <w:r w:rsid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B5B8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аблицы 2.</w:t>
      </w:r>
    </w:p>
    <w:p w:rsidR="005A7409" w:rsidRDefault="005A7409" w:rsidP="004550A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66E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E56105" w:rsidRPr="00E56105" w:rsidRDefault="00E56105" w:rsidP="004550A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802"/>
        <w:gridCol w:w="2835"/>
        <w:gridCol w:w="2126"/>
        <w:gridCol w:w="1984"/>
      </w:tblGrid>
      <w:tr w:rsidR="001E2AE5" w:rsidRPr="00170C99" w:rsidTr="00C20DAE">
        <w:tc>
          <w:tcPr>
            <w:tcW w:w="2802" w:type="dxa"/>
          </w:tcPr>
          <w:p w:rsidR="001E2AE5" w:rsidRPr="00170C99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объекта материальных запасов</w:t>
            </w:r>
          </w:p>
        </w:tc>
        <w:tc>
          <w:tcPr>
            <w:tcW w:w="2835" w:type="dxa"/>
          </w:tcPr>
          <w:p w:rsidR="001E2AE5" w:rsidRPr="00170C99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функция объекта материальных запасов</w:t>
            </w:r>
          </w:p>
        </w:tc>
        <w:tc>
          <w:tcPr>
            <w:tcW w:w="2126" w:type="dxa"/>
          </w:tcPr>
          <w:p w:rsidR="001E2AE5" w:rsidRPr="00170C99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  <w:p w:rsidR="00E56105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 соответствует) условиям признания данного актива </w:t>
            </w:r>
          </w:p>
          <w:p w:rsidR="001E2AE5" w:rsidRPr="00170C99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объекта материальных запасов</w:t>
            </w:r>
          </w:p>
        </w:tc>
        <w:tc>
          <w:tcPr>
            <w:tcW w:w="1984" w:type="dxa"/>
          </w:tcPr>
          <w:p w:rsidR="001E2AE5" w:rsidRPr="00170C99" w:rsidRDefault="001E2AE5" w:rsidP="00366E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Графы 17</w:t>
            </w:r>
            <w:r w:rsidR="00366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Инвентаризационной описи ф.0504087</w:t>
            </w:r>
          </w:p>
        </w:tc>
      </w:tr>
      <w:tr w:rsidR="005A7409" w:rsidRPr="00170C99" w:rsidTr="00C20DAE">
        <w:tc>
          <w:tcPr>
            <w:tcW w:w="2802" w:type="dxa"/>
            <w:vAlign w:val="center"/>
          </w:tcPr>
          <w:p w:rsidR="005A7409" w:rsidRPr="00170C99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5A7409" w:rsidRPr="00170C99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Align w:val="center"/>
          </w:tcPr>
          <w:p w:rsidR="005A7409" w:rsidRPr="00170C99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5A7409" w:rsidRPr="00170C99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C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35791" w:rsidRPr="006B5B87" w:rsidTr="00C20DAE">
        <w:tc>
          <w:tcPr>
            <w:tcW w:w="2802" w:type="dxa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пользовании</w:t>
            </w:r>
            <w:r w:rsidR="006B5B87"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2835" w:type="dxa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использование</w:t>
            </w:r>
            <w:r w:rsidR="006B5B87"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2126" w:type="dxa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E35791" w:rsidRPr="006B5B87" w:rsidTr="00C20DAE">
        <w:tc>
          <w:tcPr>
            <w:tcW w:w="2802" w:type="dxa"/>
            <w:shd w:val="clear" w:color="auto" w:fill="auto"/>
          </w:tcPr>
          <w:p w:rsidR="006B5B87" w:rsidRPr="006B5B87" w:rsidRDefault="006B5B8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запасе </w:t>
            </w:r>
          </w:p>
          <w:p w:rsidR="00E35791" w:rsidRPr="006B5B87" w:rsidRDefault="006B5B8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(для использования) (2)</w:t>
            </w:r>
          </w:p>
        </w:tc>
        <w:tc>
          <w:tcPr>
            <w:tcW w:w="2835" w:type="dxa"/>
            <w:shd w:val="clear" w:color="auto" w:fill="auto"/>
          </w:tcPr>
          <w:p w:rsidR="00E35791" w:rsidRPr="006B5B87" w:rsidRDefault="006B5B87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хранение (использовать для предупреждения ЧС) (2)</w:t>
            </w:r>
          </w:p>
        </w:tc>
        <w:tc>
          <w:tcPr>
            <w:tcW w:w="2126" w:type="dxa"/>
            <w:shd w:val="clear" w:color="auto" w:fill="auto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  <w:shd w:val="clear" w:color="auto" w:fill="auto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E35791" w:rsidRPr="006B5B87" w:rsidTr="00C20DAE">
        <w:tc>
          <w:tcPr>
            <w:tcW w:w="2802" w:type="dxa"/>
            <w:shd w:val="clear" w:color="auto" w:fill="auto"/>
          </w:tcPr>
          <w:p w:rsidR="006B5B87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запасе </w:t>
            </w:r>
          </w:p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хранении)</w:t>
            </w:r>
            <w:r w:rsidR="006B5B87"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2835" w:type="dxa"/>
            <w:shd w:val="clear" w:color="auto" w:fill="auto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хранение (использовать при ликвидации ЧС)</w:t>
            </w:r>
            <w:r w:rsidR="006B5B87"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2126" w:type="dxa"/>
            <w:shd w:val="clear" w:color="auto" w:fill="auto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  <w:shd w:val="clear" w:color="auto" w:fill="auto"/>
          </w:tcPr>
          <w:p w:rsidR="00E35791" w:rsidRPr="006B5B87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A04C3B" w:rsidTr="00C20DAE">
        <w:tc>
          <w:tcPr>
            <w:tcW w:w="2802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ненадлежащего качества</w:t>
            </w:r>
            <w:r w:rsidR="00A04C3B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835" w:type="dxa"/>
          </w:tcPr>
          <w:p w:rsidR="005A7409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126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A04C3B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E35791" w:rsidRPr="00A04C3B" w:rsidTr="00C20DAE">
        <w:tc>
          <w:tcPr>
            <w:tcW w:w="2802" w:type="dxa"/>
          </w:tcPr>
          <w:p w:rsidR="00E35791" w:rsidRPr="00A04C3B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ненадлежащего качества</w:t>
            </w:r>
            <w:r w:rsidR="00A04C3B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835" w:type="dxa"/>
          </w:tcPr>
          <w:p w:rsidR="00E35791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35791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</w:t>
            </w: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126" w:type="dxa"/>
          </w:tcPr>
          <w:p w:rsidR="00E35791" w:rsidRPr="00A04C3B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E35791" w:rsidRPr="00A04C3B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A04C3B" w:rsidTr="00C20DAE">
        <w:tc>
          <w:tcPr>
            <w:tcW w:w="2802" w:type="dxa"/>
          </w:tcPr>
          <w:p w:rsidR="005A7409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A7409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оврежден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5A7409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126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A04C3B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E35791" w:rsidRPr="00A04C3B" w:rsidTr="00C20DAE">
        <w:tc>
          <w:tcPr>
            <w:tcW w:w="2802" w:type="dxa"/>
          </w:tcPr>
          <w:p w:rsidR="00E35791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35791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оврежден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835" w:type="dxa"/>
          </w:tcPr>
          <w:p w:rsidR="00E35791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35791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(5)</w:t>
            </w:r>
          </w:p>
        </w:tc>
        <w:tc>
          <w:tcPr>
            <w:tcW w:w="2126" w:type="dxa"/>
          </w:tcPr>
          <w:p w:rsidR="00E35791" w:rsidRPr="00A04C3B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984" w:type="dxa"/>
          </w:tcPr>
          <w:p w:rsidR="00E35791" w:rsidRPr="00A04C3B" w:rsidRDefault="00E35791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заполняется</w:t>
            </w:r>
          </w:p>
        </w:tc>
      </w:tr>
      <w:tr w:rsidR="005A7409" w:rsidRPr="00A04C3B" w:rsidTr="00C20DAE">
        <w:tc>
          <w:tcPr>
            <w:tcW w:w="2802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истек срок хранения</w:t>
            </w:r>
            <w:r w:rsid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(6)</w:t>
            </w:r>
          </w:p>
        </w:tc>
        <w:tc>
          <w:tcPr>
            <w:tcW w:w="2835" w:type="dxa"/>
          </w:tcPr>
          <w:p w:rsidR="005A7409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126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A04C3B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  <w:tr w:rsidR="005A7409" w:rsidRPr="00A04C3B" w:rsidTr="00C20DAE">
        <w:tc>
          <w:tcPr>
            <w:tcW w:w="2802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морально устарел</w:t>
            </w:r>
            <w:r w:rsid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(7)</w:t>
            </w:r>
          </w:p>
        </w:tc>
        <w:tc>
          <w:tcPr>
            <w:tcW w:w="2835" w:type="dxa"/>
          </w:tcPr>
          <w:p w:rsidR="005A7409" w:rsidRPr="00A04C3B" w:rsidRDefault="00A04C3B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A7409"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2126" w:type="dxa"/>
          </w:tcPr>
          <w:p w:rsidR="005A7409" w:rsidRPr="00A04C3B" w:rsidRDefault="005A7409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соответствует</w:t>
            </w:r>
          </w:p>
        </w:tc>
        <w:tc>
          <w:tcPr>
            <w:tcW w:w="1984" w:type="dxa"/>
          </w:tcPr>
          <w:p w:rsidR="005A7409" w:rsidRPr="00A04C3B" w:rsidRDefault="00E87CCD" w:rsidP="00E56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</w:p>
        </w:tc>
      </w:tr>
    </w:tbl>
    <w:p w:rsidR="00366EBA" w:rsidRDefault="00366EBA" w:rsidP="00774E6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74E6B" w:rsidRPr="00B62943" w:rsidRDefault="00B62943" w:rsidP="00E56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943">
        <w:rPr>
          <w:rFonts w:ascii="Times New Roman" w:hAnsi="Times New Roman" w:cs="Times New Roman"/>
          <w:sz w:val="28"/>
          <w:szCs w:val="28"/>
        </w:rPr>
        <w:t xml:space="preserve">4.4. </w:t>
      </w:r>
      <w:r w:rsidR="00774E6B" w:rsidRPr="00B62943">
        <w:rPr>
          <w:rFonts w:ascii="Times New Roman" w:hAnsi="Times New Roman" w:cs="Times New Roman"/>
          <w:sz w:val="28"/>
          <w:szCs w:val="28"/>
        </w:rPr>
        <w:t>Варианты статуса объекта вложений в нефинансовые активы:</w:t>
      </w:r>
    </w:p>
    <w:p w:rsidR="00774E6B" w:rsidRPr="00FC39E2" w:rsidRDefault="00774E6B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9E2">
        <w:rPr>
          <w:rFonts w:ascii="Times New Roman" w:hAnsi="Times New Roman" w:cs="Times New Roman"/>
          <w:sz w:val="28"/>
          <w:szCs w:val="28"/>
        </w:rPr>
        <w:t xml:space="preserve">0Х </w:t>
      </w:r>
      <w:r w:rsidR="00366EBA">
        <w:rPr>
          <w:rFonts w:ascii="Times New Roman" w:hAnsi="Times New Roman" w:cs="Times New Roman"/>
          <w:sz w:val="28"/>
          <w:szCs w:val="28"/>
        </w:rPr>
        <w:t>«</w:t>
      </w:r>
      <w:r w:rsidRPr="00FC39E2">
        <w:rPr>
          <w:rFonts w:ascii="Times New Roman" w:hAnsi="Times New Roman" w:cs="Times New Roman"/>
          <w:sz w:val="28"/>
          <w:szCs w:val="28"/>
        </w:rPr>
        <w:t>Реализация инвестиционного проекта</w:t>
      </w:r>
      <w:r w:rsidR="00366EBA">
        <w:rPr>
          <w:rFonts w:ascii="Times New Roman" w:hAnsi="Times New Roman" w:cs="Times New Roman"/>
          <w:sz w:val="28"/>
          <w:szCs w:val="28"/>
        </w:rPr>
        <w:t>»</w:t>
      </w:r>
      <w:r w:rsidRPr="00FC39E2">
        <w:rPr>
          <w:rFonts w:ascii="Times New Roman" w:hAnsi="Times New Roman" w:cs="Times New Roman"/>
          <w:sz w:val="28"/>
          <w:szCs w:val="28"/>
        </w:rPr>
        <w:t>: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строительство (приобретение) ведется;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объект законсервирован;</w:t>
      </w:r>
    </w:p>
    <w:p w:rsidR="00774E6B" w:rsidRPr="00FC39E2" w:rsidRDefault="00774E6B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9E2">
        <w:rPr>
          <w:rFonts w:ascii="Times New Roman" w:hAnsi="Times New Roman" w:cs="Times New Roman"/>
          <w:sz w:val="28"/>
          <w:szCs w:val="28"/>
        </w:rPr>
        <w:t xml:space="preserve">03 </w:t>
      </w:r>
      <w:r w:rsidR="00E56105">
        <w:rPr>
          <w:rFonts w:ascii="Times New Roman" w:hAnsi="Times New Roman" w:cs="Times New Roman"/>
          <w:sz w:val="28"/>
          <w:szCs w:val="28"/>
        </w:rPr>
        <w:t>–</w:t>
      </w:r>
      <w:r w:rsidRPr="00FC39E2">
        <w:rPr>
          <w:rFonts w:ascii="Times New Roman" w:hAnsi="Times New Roman" w:cs="Times New Roman"/>
          <w:sz w:val="28"/>
          <w:szCs w:val="28"/>
        </w:rPr>
        <w:t xml:space="preserve"> строительство объекта приостановлено без консервации;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строительство объекта не начиналось;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–</w:t>
      </w:r>
      <w:r w:rsidR="001346EC" w:rsidRPr="00FC39E2">
        <w:rPr>
          <w:rFonts w:ascii="Times New Roman" w:hAnsi="Times New Roman" w:cs="Times New Roman"/>
          <w:sz w:val="28"/>
          <w:szCs w:val="28"/>
        </w:rPr>
        <w:t xml:space="preserve"> иной статус объекта</w:t>
      </w:r>
      <w:r w:rsidR="00774E6B" w:rsidRPr="00FC39E2">
        <w:rPr>
          <w:rFonts w:ascii="Times New Roman" w:hAnsi="Times New Roman" w:cs="Times New Roman"/>
          <w:sz w:val="28"/>
          <w:szCs w:val="28"/>
        </w:rPr>
        <w:t>;</w:t>
      </w:r>
    </w:p>
    <w:p w:rsidR="00774E6B" w:rsidRPr="00FC39E2" w:rsidRDefault="00774E6B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39E2">
        <w:rPr>
          <w:rFonts w:ascii="Times New Roman" w:hAnsi="Times New Roman" w:cs="Times New Roman"/>
          <w:sz w:val="28"/>
          <w:szCs w:val="28"/>
        </w:rPr>
        <w:t xml:space="preserve">1X </w:t>
      </w:r>
      <w:r w:rsidR="00366EBA">
        <w:rPr>
          <w:rFonts w:ascii="Times New Roman" w:hAnsi="Times New Roman" w:cs="Times New Roman"/>
          <w:sz w:val="28"/>
          <w:szCs w:val="28"/>
        </w:rPr>
        <w:t>«</w:t>
      </w:r>
      <w:r w:rsidRPr="00FC39E2">
        <w:rPr>
          <w:rFonts w:ascii="Times New Roman" w:hAnsi="Times New Roman" w:cs="Times New Roman"/>
          <w:sz w:val="28"/>
          <w:szCs w:val="28"/>
        </w:rPr>
        <w:t>Завершение реализации инвестиционного проекта</w:t>
      </w:r>
      <w:r w:rsidR="00366EBA">
        <w:rPr>
          <w:rFonts w:ascii="Times New Roman" w:hAnsi="Times New Roman" w:cs="Times New Roman"/>
          <w:sz w:val="28"/>
          <w:szCs w:val="28"/>
        </w:rPr>
        <w:t>»</w:t>
      </w:r>
      <w:r w:rsidRPr="00FC39E2">
        <w:rPr>
          <w:rFonts w:ascii="Times New Roman" w:hAnsi="Times New Roman" w:cs="Times New Roman"/>
          <w:sz w:val="28"/>
          <w:szCs w:val="28"/>
        </w:rPr>
        <w:t>: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государственная регистрация права собственности публично-правового образования пройдена;</w:t>
      </w:r>
    </w:p>
    <w:p w:rsidR="00774E6B" w:rsidRPr="00E56105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</w:t>
      </w:r>
      <w:r w:rsidR="00774E6B" w:rsidRPr="00E56105">
        <w:rPr>
          <w:rFonts w:ascii="Times New Roman" w:hAnsi="Times New Roman" w:cs="Times New Roman"/>
          <w:spacing w:val="-4"/>
          <w:sz w:val="28"/>
          <w:szCs w:val="28"/>
        </w:rPr>
        <w:t>государственная регистрация права оперативного управления балансодержателем пройдена;</w:t>
      </w:r>
    </w:p>
    <w:p w:rsidR="00774E6B" w:rsidRPr="00E56105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Pr="00E56105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774E6B" w:rsidRPr="00E56105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государственная регистрация права хозяйственного ведения пройдена;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документы находятся на государственной регистрации;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документы не направлены на государственную регистрацию;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отказ в государственной регистрации;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акт на ввод в эксплуатацию отсутствует;</w:t>
      </w:r>
    </w:p>
    <w:p w:rsidR="00774E6B" w:rsidRPr="00E56105" w:rsidRDefault="00774E6B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C39E2">
        <w:rPr>
          <w:rFonts w:ascii="Times New Roman" w:hAnsi="Times New Roman" w:cs="Times New Roman"/>
          <w:sz w:val="28"/>
          <w:szCs w:val="28"/>
        </w:rPr>
        <w:t xml:space="preserve">2Х </w:t>
      </w:r>
      <w:r w:rsidR="00366EBA" w:rsidRPr="00E56105">
        <w:rPr>
          <w:rFonts w:ascii="Times New Roman" w:hAnsi="Times New Roman" w:cs="Times New Roman"/>
          <w:spacing w:val="4"/>
          <w:sz w:val="28"/>
          <w:szCs w:val="28"/>
        </w:rPr>
        <w:t>«</w:t>
      </w:r>
      <w:r w:rsidRPr="00E56105">
        <w:rPr>
          <w:rFonts w:ascii="Times New Roman" w:hAnsi="Times New Roman" w:cs="Times New Roman"/>
          <w:spacing w:val="4"/>
          <w:sz w:val="28"/>
          <w:szCs w:val="28"/>
        </w:rPr>
        <w:t>Выбытие капитальных вложений (объекта незавершенного строительства)</w:t>
      </w:r>
      <w:r w:rsidR="00366EBA" w:rsidRPr="00E56105">
        <w:rPr>
          <w:rFonts w:ascii="Times New Roman" w:hAnsi="Times New Roman" w:cs="Times New Roman"/>
          <w:spacing w:val="4"/>
          <w:sz w:val="28"/>
          <w:szCs w:val="28"/>
        </w:rPr>
        <w:t>»</w:t>
      </w:r>
      <w:r w:rsidRPr="00E56105">
        <w:rPr>
          <w:rFonts w:ascii="Times New Roman" w:hAnsi="Times New Roman" w:cs="Times New Roman"/>
          <w:spacing w:val="4"/>
          <w:sz w:val="28"/>
          <w:szCs w:val="28"/>
        </w:rPr>
        <w:t>: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передача объекта незавершенного строительства в собственность иному публично-правовому образованию;</w:t>
      </w:r>
    </w:p>
    <w:p w:rsidR="00774E6B" w:rsidRPr="00E56105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E56105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="00774E6B" w:rsidRPr="00E56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74E6B" w:rsidRPr="00E56105">
        <w:rPr>
          <w:rFonts w:ascii="Times New Roman" w:hAnsi="Times New Roman" w:cs="Times New Roman"/>
          <w:spacing w:val="4"/>
          <w:sz w:val="28"/>
          <w:szCs w:val="28"/>
        </w:rPr>
        <w:t>передача объекта незавершенного строительства бюджетному (автономному) учреждению;</w:t>
      </w:r>
    </w:p>
    <w:p w:rsidR="00774E6B" w:rsidRPr="00E56105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</w:t>
      </w:r>
      <w:r w:rsidR="00774E6B" w:rsidRPr="00E56105">
        <w:rPr>
          <w:rFonts w:ascii="Times New Roman" w:hAnsi="Times New Roman" w:cs="Times New Roman"/>
          <w:spacing w:val="4"/>
          <w:sz w:val="28"/>
          <w:szCs w:val="28"/>
        </w:rPr>
        <w:t>передача объекта незавершенного строительства унитарному предприятию;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>24 –</w:t>
      </w:r>
      <w:r w:rsidR="00774E6B" w:rsidRPr="00E56105">
        <w:rPr>
          <w:rFonts w:ascii="Times New Roman" w:hAnsi="Times New Roman" w:cs="Times New Roman"/>
          <w:spacing w:val="4"/>
          <w:sz w:val="28"/>
          <w:szCs w:val="28"/>
        </w:rPr>
        <w:t xml:space="preserve"> передача объекта незавершенного строительства иному субъекту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хозяйственной деятельности;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приватизация (продажа) объекта незавершенного строительства;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передача по концессионному соглашению;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–</w:t>
      </w:r>
      <w:r w:rsidR="00774E6B" w:rsidRPr="00FC39E2">
        <w:rPr>
          <w:rFonts w:ascii="Times New Roman" w:hAnsi="Times New Roman" w:cs="Times New Roman"/>
          <w:sz w:val="28"/>
          <w:szCs w:val="28"/>
        </w:rPr>
        <w:t xml:space="preserve"> списание и снос объекта незавершенного строительства;</w:t>
      </w:r>
    </w:p>
    <w:p w:rsidR="00774E6B" w:rsidRPr="00FC39E2" w:rsidRDefault="00E56105" w:rsidP="00E56105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–</w:t>
      </w:r>
      <w:r w:rsidR="001346EC" w:rsidRPr="00FC39E2">
        <w:rPr>
          <w:rFonts w:ascii="Times New Roman" w:hAnsi="Times New Roman" w:cs="Times New Roman"/>
          <w:sz w:val="28"/>
          <w:szCs w:val="28"/>
        </w:rPr>
        <w:t xml:space="preserve"> иное основание выбытия.</w:t>
      </w:r>
    </w:p>
    <w:p w:rsidR="00774E6B" w:rsidRPr="00FC39E2" w:rsidRDefault="00774E6B" w:rsidP="00E56105">
      <w:pPr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C39E2">
        <w:rPr>
          <w:rFonts w:ascii="Times New Roman" w:hAnsi="Times New Roman" w:cs="Times New Roman"/>
          <w:sz w:val="28"/>
          <w:szCs w:val="28"/>
        </w:rPr>
        <w:t xml:space="preserve">Варианты целевой функции </w:t>
      </w:r>
      <w:r w:rsidR="00050206" w:rsidRPr="00FC39E2">
        <w:rPr>
          <w:rFonts w:ascii="Times New Roman" w:hAnsi="Times New Roman" w:cs="Times New Roman"/>
          <w:sz w:val="28"/>
          <w:szCs w:val="28"/>
        </w:rPr>
        <w:t>объекта вложений в нефинансовые активы:</w:t>
      </w:r>
    </w:p>
    <w:p w:rsidR="001346EC" w:rsidRPr="00E56105" w:rsidRDefault="00E56105" w:rsidP="00E56105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pacing w:val="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Pr="00E56105">
        <w:rPr>
          <w:rFonts w:ascii="Times New Roman" w:eastAsia="Calibri" w:hAnsi="Times New Roman" w:cs="Times New Roman"/>
          <w:spacing w:val="4"/>
          <w:sz w:val="28"/>
          <w:szCs w:val="28"/>
        </w:rPr>
        <w:t>–</w:t>
      </w:r>
      <w:r w:rsidR="001346EC" w:rsidRPr="00E56105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завершение строительства (реконструкции, технического </w:t>
      </w:r>
      <w:proofErr w:type="spellStart"/>
      <w:proofErr w:type="gramStart"/>
      <w:r w:rsidR="001346EC" w:rsidRPr="00E56105">
        <w:rPr>
          <w:rFonts w:ascii="Times New Roman" w:eastAsia="Calibri" w:hAnsi="Times New Roman" w:cs="Times New Roman"/>
          <w:spacing w:val="4"/>
          <w:sz w:val="28"/>
          <w:szCs w:val="28"/>
        </w:rPr>
        <w:t>перево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-</w:t>
      </w:r>
      <w:r w:rsidR="001346EC" w:rsidRPr="00E56105">
        <w:rPr>
          <w:rFonts w:ascii="Times New Roman" w:eastAsia="Calibri" w:hAnsi="Times New Roman" w:cs="Times New Roman"/>
          <w:spacing w:val="4"/>
          <w:sz w:val="28"/>
          <w:szCs w:val="28"/>
        </w:rPr>
        <w:t>оружения</w:t>
      </w:r>
      <w:proofErr w:type="spellEnd"/>
      <w:proofErr w:type="gramEnd"/>
      <w:r w:rsidR="001346EC" w:rsidRPr="00E56105">
        <w:rPr>
          <w:rFonts w:ascii="Times New Roman" w:eastAsia="Calibri" w:hAnsi="Times New Roman" w:cs="Times New Roman"/>
          <w:spacing w:val="4"/>
          <w:sz w:val="28"/>
          <w:szCs w:val="28"/>
        </w:rPr>
        <w:t>);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консервация объекта незавершенного строительства;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приватизация (продажа) объекта незавершенного строительства;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передача объекта незавершенного строительства другим субъектам хозяйственной деятельности;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передача объекта незавершенного строительства в собственность иному публично-правовому образованию;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принятие объекта незавершенного строительства в государственную (муниципальную) казну;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передача в концессию;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списание и снос объекта незавершенного строительства;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строительство (реконструкция, техническое перевооружение) объекта незавершенного строительства продолжается;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целевая функция не требуется (указывается в случае завершения строительства объекта незавершенного строительства);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целевая функция не определена;</w:t>
      </w:r>
    </w:p>
    <w:p w:rsidR="001346EC" w:rsidRPr="00FC39E2" w:rsidRDefault="00E56105" w:rsidP="00E561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 –</w:t>
      </w:r>
      <w:r w:rsidR="001346EC" w:rsidRPr="00FC39E2">
        <w:rPr>
          <w:rFonts w:ascii="Times New Roman" w:eastAsia="Calibri" w:hAnsi="Times New Roman" w:cs="Times New Roman"/>
          <w:sz w:val="28"/>
          <w:szCs w:val="28"/>
        </w:rPr>
        <w:t xml:space="preserve"> иная целевая функция.</w:t>
      </w:r>
    </w:p>
    <w:p w:rsidR="009F58AC" w:rsidRPr="00FC39E2" w:rsidRDefault="009F58AC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39E2">
        <w:rPr>
          <w:rFonts w:ascii="Times New Roman" w:hAnsi="Times New Roman" w:cs="Times New Roman"/>
          <w:bCs/>
          <w:sz w:val="28"/>
          <w:szCs w:val="28"/>
        </w:rPr>
        <w:t xml:space="preserve">Примерное соотношение разделов и статусов объектов определяется согласно </w:t>
      </w:r>
      <w:r w:rsidR="00366EBA">
        <w:rPr>
          <w:rFonts w:ascii="Times New Roman" w:hAnsi="Times New Roman" w:cs="Times New Roman"/>
          <w:bCs/>
          <w:sz w:val="28"/>
          <w:szCs w:val="28"/>
        </w:rPr>
        <w:t>т</w:t>
      </w:r>
      <w:r w:rsidRPr="00FC39E2">
        <w:rPr>
          <w:rFonts w:ascii="Times New Roman" w:hAnsi="Times New Roman" w:cs="Times New Roman"/>
          <w:bCs/>
          <w:sz w:val="28"/>
          <w:szCs w:val="28"/>
        </w:rPr>
        <w:t>аблице 3.</w:t>
      </w:r>
    </w:p>
    <w:p w:rsidR="00C20DAE" w:rsidRDefault="00C20DAE" w:rsidP="00C20DAE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bCs/>
          <w:sz w:val="28"/>
          <w:szCs w:val="28"/>
        </w:rPr>
      </w:pPr>
    </w:p>
    <w:p w:rsidR="00E56105" w:rsidRDefault="00E56105" w:rsidP="00C20DAE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bCs/>
          <w:sz w:val="28"/>
          <w:szCs w:val="28"/>
        </w:rPr>
      </w:pPr>
    </w:p>
    <w:p w:rsidR="009F58AC" w:rsidRDefault="009F58AC" w:rsidP="00C20DAE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bCs/>
          <w:sz w:val="24"/>
          <w:szCs w:val="24"/>
        </w:rPr>
      </w:pPr>
      <w:r w:rsidRPr="00366EBA">
        <w:rPr>
          <w:rFonts w:ascii="Times New Roman" w:hAnsi="Times New Roman" w:cs="Times New Roman"/>
          <w:bCs/>
          <w:sz w:val="28"/>
          <w:szCs w:val="28"/>
        </w:rPr>
        <w:t>Таблица 3</w:t>
      </w:r>
    </w:p>
    <w:p w:rsidR="00E56105" w:rsidRPr="00E56105" w:rsidRDefault="00E56105" w:rsidP="00C20DAE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62"/>
        <w:gridCol w:w="1577"/>
        <w:gridCol w:w="1889"/>
        <w:gridCol w:w="3570"/>
      </w:tblGrid>
      <w:tr w:rsidR="009F58AC" w:rsidRPr="00FC39E2" w:rsidTr="00C20DAE">
        <w:tc>
          <w:tcPr>
            <w:tcW w:w="2462" w:type="dxa"/>
          </w:tcPr>
          <w:p w:rsidR="009F58AC" w:rsidRPr="00FC39E2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77" w:type="dxa"/>
          </w:tcPr>
          <w:p w:rsidR="00366EBA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Статус объекта </w:t>
            </w:r>
          </w:p>
          <w:p w:rsidR="009F58AC" w:rsidRPr="00FC39E2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889" w:type="dxa"/>
          </w:tcPr>
          <w:p w:rsidR="009F58AC" w:rsidRPr="00FC39E2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Целевая функция</w:t>
            </w:r>
          </w:p>
        </w:tc>
        <w:tc>
          <w:tcPr>
            <w:tcW w:w="3570" w:type="dxa"/>
          </w:tcPr>
          <w:p w:rsidR="009F58AC" w:rsidRPr="00FC39E2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F58AC" w:rsidRPr="00FC39E2" w:rsidRDefault="009F58AC" w:rsidP="0036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AC" w:rsidRPr="00FC39E2" w:rsidTr="00C20DAE">
        <w:trPr>
          <w:trHeight w:val="729"/>
        </w:trPr>
        <w:tc>
          <w:tcPr>
            <w:tcW w:w="2462" w:type="dxa"/>
          </w:tcPr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1. Вложения </w:t>
            </w:r>
          </w:p>
          <w:p w:rsidR="007C40D8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в объекты незавершенного строительства, включенные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в документ, устанавливающий распределение бюджетных средств на реализацию инвестиционных проектов</w:t>
            </w:r>
          </w:p>
        </w:tc>
        <w:tc>
          <w:tcPr>
            <w:tcW w:w="1577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01, 02, 03</w:t>
            </w: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0" w:type="dxa"/>
          </w:tcPr>
          <w:p w:rsidR="00366EBA" w:rsidRDefault="00A30C83" w:rsidP="00A30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 разделе указываются объекты, </w:t>
            </w:r>
          </w:p>
          <w:p w:rsidR="009F58AC" w:rsidRPr="00FC39E2" w:rsidRDefault="009F58AC" w:rsidP="00A30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по которым в настоящее время строительство продолжается</w:t>
            </w:r>
          </w:p>
          <w:p w:rsidR="009F58AC" w:rsidRPr="00FC39E2" w:rsidRDefault="009F58AC" w:rsidP="00A30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AC" w:rsidRPr="00FC39E2" w:rsidTr="00C20DAE">
        <w:trPr>
          <w:trHeight w:val="1839"/>
        </w:trPr>
        <w:tc>
          <w:tcPr>
            <w:tcW w:w="2462" w:type="dxa"/>
          </w:tcPr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2. Вложения </w:t>
            </w:r>
          </w:p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в объекты незавершенного строительства, </w:t>
            </w:r>
          </w:p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не включенные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в документ, устанавливающий распределение бюджетных средств на реализацию инвестиционных проектов</w:t>
            </w:r>
          </w:p>
        </w:tc>
        <w:tc>
          <w:tcPr>
            <w:tcW w:w="1577" w:type="dxa"/>
          </w:tcPr>
          <w:p w:rsidR="00FC39E2" w:rsidRDefault="00FC39E2" w:rsidP="00FC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58AC" w:rsidRPr="00FC39E2" w:rsidRDefault="009F58AC" w:rsidP="00FC3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(в особых случаях)</w:t>
            </w: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C3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(в особых случаях)</w:t>
            </w:r>
          </w:p>
        </w:tc>
        <w:tc>
          <w:tcPr>
            <w:tcW w:w="3570" w:type="dxa"/>
          </w:tcPr>
          <w:p w:rsidR="009F58AC" w:rsidRPr="00FC39E2" w:rsidRDefault="00A30C83" w:rsidP="00A30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 разделе указываются объекты, строительство по которым приостановлено</w:t>
            </w:r>
          </w:p>
        </w:tc>
      </w:tr>
      <w:tr w:rsidR="009F58AC" w:rsidRPr="00FC39E2" w:rsidTr="00C20DAE">
        <w:trPr>
          <w:trHeight w:val="474"/>
        </w:trPr>
        <w:tc>
          <w:tcPr>
            <w:tcW w:w="2462" w:type="dxa"/>
          </w:tcPr>
          <w:p w:rsidR="007C40D8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3. Объекты законченного строительства, введенные </w:t>
            </w:r>
          </w:p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в эксплуатацию,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не прошед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>шие государственную регистрацию</w:t>
            </w:r>
          </w:p>
        </w:tc>
        <w:tc>
          <w:tcPr>
            <w:tcW w:w="1577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1, 10, </w:t>
            </w:r>
          </w:p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4 (в особых случаях)</w:t>
            </w:r>
          </w:p>
        </w:tc>
        <w:tc>
          <w:tcPr>
            <w:tcW w:w="3570" w:type="dxa"/>
          </w:tcPr>
          <w:p w:rsidR="00366EBA" w:rsidRDefault="00A30C83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58AC"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 разделе указываются объекты, строительство которых закончено</w:t>
            </w:r>
          </w:p>
          <w:p w:rsidR="00366EBA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и идет оформление документов </w:t>
            </w:r>
          </w:p>
          <w:p w:rsidR="00E56105" w:rsidRDefault="009F58AC" w:rsidP="00366EBA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по вводу в эксплуатацию, регистрации права собственности, </w:t>
            </w:r>
            <w:r w:rsidRPr="00366EB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передаче </w:t>
            </w:r>
          </w:p>
          <w:p w:rsidR="009F58AC" w:rsidRPr="00FC39E2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 оперативное управление и т.д.</w:t>
            </w:r>
          </w:p>
        </w:tc>
      </w:tr>
      <w:tr w:rsidR="009F58AC" w:rsidRPr="00FC39E2" w:rsidTr="00C20DAE">
        <w:trPr>
          <w:trHeight w:val="653"/>
        </w:trPr>
        <w:tc>
          <w:tcPr>
            <w:tcW w:w="2462" w:type="dxa"/>
          </w:tcPr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4. Капитальные вложения, произведенные </w:t>
            </w:r>
          </w:p>
          <w:p w:rsidR="00366EBA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в объекты, строительство которых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не начиналось</w:t>
            </w:r>
          </w:p>
        </w:tc>
        <w:tc>
          <w:tcPr>
            <w:tcW w:w="1577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8, 9, 11</w:t>
            </w:r>
          </w:p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A30C83" w:rsidRDefault="00A30C83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58AC"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казываются объекты, строительство по которым </w:t>
            </w:r>
          </w:p>
          <w:p w:rsidR="00366EBA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не начато. При чем </w:t>
            </w:r>
          </w:p>
          <w:p w:rsidR="00A30C83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в графе «Сметная стоимость» указывается стоимость строительства объекта, </w:t>
            </w:r>
          </w:p>
          <w:p w:rsidR="00A30C83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а в графах 13,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15 – </w:t>
            </w:r>
            <w:proofErr w:type="gramStart"/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относящиеся к началу </w:t>
            </w:r>
          </w:p>
          <w:p w:rsidR="009F58AC" w:rsidRPr="00366EBA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и окончанию СМР. </w:t>
            </w:r>
          </w:p>
          <w:p w:rsidR="00C20DAE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Важно: Графа 13 раздела 4 должна соответствовать </w:t>
            </w:r>
          </w:p>
          <w:p w:rsidR="00C20DAE" w:rsidRDefault="009F58AC" w:rsidP="00C2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графе 15 по разделу 4.1 </w:t>
            </w:r>
          </w:p>
          <w:p w:rsidR="009F58AC" w:rsidRPr="00366EBA" w:rsidRDefault="009F58AC" w:rsidP="00C2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по соответствующим объектам</w:t>
            </w:r>
          </w:p>
        </w:tc>
      </w:tr>
    </w:tbl>
    <w:p w:rsidR="00E56105" w:rsidRDefault="00E56105"/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62"/>
        <w:gridCol w:w="1577"/>
        <w:gridCol w:w="1889"/>
        <w:gridCol w:w="3570"/>
      </w:tblGrid>
      <w:tr w:rsidR="009F58AC" w:rsidRPr="00FC39E2" w:rsidTr="00C20DAE">
        <w:trPr>
          <w:trHeight w:val="653"/>
        </w:trPr>
        <w:tc>
          <w:tcPr>
            <w:tcW w:w="2462" w:type="dxa"/>
          </w:tcPr>
          <w:p w:rsidR="007C40D8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4 1. расходы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на проектно-изыскательские работы 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>и проектно-сметную документацию</w:t>
            </w:r>
          </w:p>
        </w:tc>
        <w:tc>
          <w:tcPr>
            <w:tcW w:w="1577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8, 9, 11</w:t>
            </w:r>
          </w:p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C20DAE" w:rsidRDefault="00A30C83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58AC"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казываются объекты, строительство по которым </w:t>
            </w:r>
          </w:p>
          <w:p w:rsidR="00366EBA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не начато. При чем </w:t>
            </w:r>
          </w:p>
          <w:p w:rsidR="00C20DAE" w:rsidRDefault="009F58AC" w:rsidP="0036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в графе «Сметная стоимость» указывается стоимость проектирования объекта, </w:t>
            </w:r>
          </w:p>
          <w:p w:rsidR="00C20DAE" w:rsidRDefault="009F58AC" w:rsidP="00C2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а в графах 13,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15 – </w:t>
            </w:r>
            <w:proofErr w:type="gramStart"/>
            <w:r w:rsidRPr="00366EBA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относящиеся к началу </w:t>
            </w:r>
          </w:p>
          <w:p w:rsidR="009F58AC" w:rsidRPr="00366EBA" w:rsidRDefault="009F58AC" w:rsidP="00C20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EBA">
              <w:rPr>
                <w:rFonts w:ascii="Times New Roman" w:hAnsi="Times New Roman" w:cs="Times New Roman"/>
                <w:sz w:val="24"/>
                <w:szCs w:val="24"/>
              </w:rPr>
              <w:t xml:space="preserve">и окончанию проектирования объекта </w:t>
            </w:r>
          </w:p>
        </w:tc>
      </w:tr>
      <w:tr w:rsidR="009F58AC" w:rsidRPr="00FC39E2" w:rsidTr="00C20DAE">
        <w:trPr>
          <w:trHeight w:val="653"/>
        </w:trPr>
        <w:tc>
          <w:tcPr>
            <w:tcW w:w="2462" w:type="dxa"/>
          </w:tcPr>
          <w:p w:rsidR="007C40D8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 xml:space="preserve">5. Капитальные вложения, произведенные </w:t>
            </w:r>
          </w:p>
          <w:p w:rsidR="009F58AC" w:rsidRPr="00FC39E2" w:rsidRDefault="009F58AC" w:rsidP="00B62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при приобретении объект</w:t>
            </w:r>
            <w:r w:rsidR="00366EBA">
              <w:rPr>
                <w:rFonts w:ascii="Times New Roman" w:hAnsi="Times New Roman" w:cs="Times New Roman"/>
                <w:sz w:val="24"/>
                <w:szCs w:val="24"/>
              </w:rPr>
              <w:t>ов незавершенного строительства</w:t>
            </w:r>
          </w:p>
        </w:tc>
        <w:tc>
          <w:tcPr>
            <w:tcW w:w="1577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9F58AC" w:rsidRPr="00FC39E2" w:rsidRDefault="009F58AC" w:rsidP="00B62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0" w:type="dxa"/>
          </w:tcPr>
          <w:p w:rsidR="009F58AC" w:rsidRPr="00FC39E2" w:rsidRDefault="009F58AC" w:rsidP="00B62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6EBA" w:rsidRDefault="00366EBA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086C" w:rsidRPr="002C51DD" w:rsidRDefault="00B62943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39E2">
        <w:rPr>
          <w:rFonts w:ascii="Times New Roman" w:hAnsi="Times New Roman" w:cs="Times New Roman"/>
          <w:bCs/>
          <w:sz w:val="28"/>
          <w:szCs w:val="28"/>
        </w:rPr>
        <w:t xml:space="preserve">4.5. </w:t>
      </w:r>
      <w:r w:rsidR="001D086C" w:rsidRPr="00FC39E2">
        <w:rPr>
          <w:rFonts w:ascii="Times New Roman" w:hAnsi="Times New Roman" w:cs="Times New Roman"/>
          <w:bCs/>
          <w:sz w:val="28"/>
          <w:szCs w:val="28"/>
        </w:rPr>
        <w:t xml:space="preserve">В графе «Примечание» </w:t>
      </w:r>
      <w:r w:rsidR="0083199F">
        <w:rPr>
          <w:rFonts w:ascii="Times New Roman" w:hAnsi="Times New Roman" w:cs="Times New Roman"/>
          <w:bCs/>
          <w:sz w:val="28"/>
          <w:szCs w:val="28"/>
        </w:rPr>
        <w:t>и</w:t>
      </w:r>
      <w:r w:rsidR="0083199F" w:rsidRPr="009F42AA">
        <w:rPr>
          <w:rFonts w:ascii="Times New Roman" w:hAnsi="Times New Roman" w:cs="Times New Roman"/>
          <w:bCs/>
          <w:sz w:val="28"/>
          <w:szCs w:val="28"/>
        </w:rPr>
        <w:t xml:space="preserve">нвентаризационной описи </w:t>
      </w:r>
      <w:r w:rsidR="0083199F">
        <w:rPr>
          <w:rFonts w:ascii="Times New Roman" w:hAnsi="Times New Roman" w:cs="Times New Roman"/>
          <w:sz w:val="28"/>
          <w:szCs w:val="28"/>
        </w:rPr>
        <w:t>(сличительной ведомости) по объектам нефинансовых активов (форма 0504087)</w:t>
      </w:r>
      <w:r w:rsidR="001D086C" w:rsidRPr="00FC39E2">
        <w:rPr>
          <w:rFonts w:ascii="Times New Roman" w:hAnsi="Times New Roman" w:cs="Times New Roman"/>
          <w:bCs/>
          <w:sz w:val="28"/>
          <w:szCs w:val="28"/>
        </w:rPr>
        <w:t xml:space="preserve"> указывается информация о причинах</w:t>
      </w:r>
      <w:r w:rsidR="001D086C" w:rsidRPr="002C51DD">
        <w:rPr>
          <w:rFonts w:ascii="Times New Roman" w:hAnsi="Times New Roman" w:cs="Times New Roman"/>
          <w:bCs/>
          <w:sz w:val="28"/>
          <w:szCs w:val="28"/>
        </w:rPr>
        <w:t xml:space="preserve"> (основаниях) изменения статуса и (или) целевой функции объекта учета с предыдущей инвентаризации.</w:t>
      </w:r>
    </w:p>
    <w:p w:rsidR="00B62943" w:rsidRDefault="00B62943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629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Правила проведения инвентаризации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выявлении изменения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конструктивных частей имущественного комплекса</w:t>
      </w:r>
      <w:r w:rsidRPr="00B6294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произвед</w:t>
      </w:r>
      <w:r w:rsidR="00A30C8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нных пользователем (арендатором)</w:t>
      </w:r>
      <w:r w:rsidRPr="00B629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выявлении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</w:t>
      </w:r>
      <w:r w:rsidRPr="00B6294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созданных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проведении</w:t>
      </w:r>
      <w:r w:rsidRPr="00B629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ремонтных работ</w:t>
      </w:r>
      <w:r w:rsidR="00E56105">
        <w:rPr>
          <w:rFonts w:ascii="Times New Roman" w:hAnsi="Times New Roman" w:cs="Times New Roman"/>
          <w:sz w:val="28"/>
          <w:szCs w:val="28"/>
        </w:rPr>
        <w:t>.</w:t>
      </w:r>
    </w:p>
    <w:p w:rsidR="00FC3C27" w:rsidRDefault="00B62943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2943">
        <w:rPr>
          <w:rFonts w:ascii="Times New Roman" w:hAnsi="Times New Roman" w:cs="Times New Roman"/>
          <w:sz w:val="28"/>
          <w:szCs w:val="28"/>
        </w:rPr>
        <w:t>5.1.</w:t>
      </w:r>
      <w:r w:rsidR="00FD5B5B" w:rsidRPr="00B62943">
        <w:rPr>
          <w:rFonts w:ascii="Times New Roman" w:hAnsi="Times New Roman" w:cs="Times New Roman"/>
          <w:sz w:val="28"/>
          <w:szCs w:val="28"/>
        </w:rPr>
        <w:t xml:space="preserve"> </w:t>
      </w:r>
      <w:r w:rsidR="00FC3C27" w:rsidRPr="00B62943">
        <w:rPr>
          <w:rFonts w:ascii="Times New Roman" w:hAnsi="Times New Roman" w:cs="Times New Roman"/>
          <w:sz w:val="28"/>
          <w:szCs w:val="28"/>
        </w:rPr>
        <w:t>Выявление изменения конструктивных составных частей имущественного комплекса, произведенных пользователем (арендатором) имущества за время его использования, в том числе неотделимы</w:t>
      </w:r>
      <w:r w:rsidR="007754A7" w:rsidRPr="00B62943">
        <w:rPr>
          <w:rFonts w:ascii="Times New Roman" w:hAnsi="Times New Roman" w:cs="Times New Roman"/>
          <w:sz w:val="28"/>
          <w:szCs w:val="28"/>
        </w:rPr>
        <w:t>х</w:t>
      </w:r>
      <w:r w:rsidR="00FC3C27" w:rsidRPr="00B62943">
        <w:rPr>
          <w:rFonts w:ascii="Times New Roman" w:hAnsi="Times New Roman" w:cs="Times New Roman"/>
          <w:sz w:val="28"/>
          <w:szCs w:val="28"/>
        </w:rPr>
        <w:t xml:space="preserve"> улучшени</w:t>
      </w:r>
      <w:r w:rsidR="007754A7" w:rsidRPr="00B62943">
        <w:rPr>
          <w:rFonts w:ascii="Times New Roman" w:hAnsi="Times New Roman" w:cs="Times New Roman"/>
          <w:sz w:val="28"/>
          <w:szCs w:val="28"/>
        </w:rPr>
        <w:t>й</w:t>
      </w:r>
      <w:r w:rsidR="00FC3C27" w:rsidRPr="00B62943">
        <w:rPr>
          <w:rFonts w:ascii="Times New Roman" w:hAnsi="Times New Roman" w:cs="Times New Roman"/>
          <w:sz w:val="28"/>
          <w:szCs w:val="28"/>
        </w:rPr>
        <w:t xml:space="preserve"> осуществляется в ход</w:t>
      </w:r>
      <w:r w:rsidR="00763C6F" w:rsidRPr="00B62943">
        <w:rPr>
          <w:rFonts w:ascii="Times New Roman" w:hAnsi="Times New Roman" w:cs="Times New Roman"/>
          <w:sz w:val="28"/>
          <w:szCs w:val="28"/>
        </w:rPr>
        <w:t>е</w:t>
      </w:r>
      <w:r w:rsidR="00FC3C27" w:rsidRPr="00B62943">
        <w:rPr>
          <w:rFonts w:ascii="Times New Roman" w:hAnsi="Times New Roman" w:cs="Times New Roman"/>
          <w:sz w:val="28"/>
          <w:szCs w:val="28"/>
        </w:rPr>
        <w:t xml:space="preserve"> </w:t>
      </w:r>
      <w:r w:rsidR="005463B6" w:rsidRPr="00B62943">
        <w:rPr>
          <w:rFonts w:ascii="Times New Roman" w:hAnsi="Times New Roman" w:cs="Times New Roman"/>
          <w:bCs/>
          <w:sz w:val="28"/>
          <w:szCs w:val="28"/>
        </w:rPr>
        <w:t>инвентаризации при передаче (возврате) комплекса объектов учета (имущественного комплекса) в аренду, управление, безвозмездное пользование, хранение, а также при выкупе, продаже комплекса объектов учета (имущественного комплекса)</w:t>
      </w:r>
      <w:r w:rsidR="00C2220F" w:rsidRPr="00B62943">
        <w:rPr>
          <w:rFonts w:ascii="Times New Roman" w:hAnsi="Times New Roman" w:cs="Times New Roman"/>
          <w:bCs/>
          <w:sz w:val="28"/>
          <w:szCs w:val="28"/>
        </w:rPr>
        <w:t>.</w:t>
      </w:r>
    </w:p>
    <w:p w:rsidR="004D2E3C" w:rsidRPr="004D2E3C" w:rsidRDefault="004D2E3C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 w:rsidRPr="004D2E3C">
        <w:rPr>
          <w:rFonts w:ascii="Times New Roman" w:hAnsi="Times New Roman" w:cs="Times New Roman"/>
          <w:bCs/>
          <w:sz w:val="28"/>
          <w:szCs w:val="28"/>
        </w:rPr>
        <w:t>Необходимость проведения инвентаризации активов для целей выявления объектов, созданных в рамках проведения ремонтных работ, соответствующих критериям признания объектов основных средств, возникает в случаях:</w:t>
      </w:r>
    </w:p>
    <w:p w:rsidR="004D2E3C" w:rsidRPr="004D2E3C" w:rsidRDefault="004D2E3C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561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2E3C">
        <w:rPr>
          <w:rFonts w:ascii="Times New Roman" w:hAnsi="Times New Roman" w:cs="Times New Roman"/>
          <w:bCs/>
          <w:sz w:val="28"/>
          <w:szCs w:val="28"/>
        </w:rPr>
        <w:t xml:space="preserve">частичной замены в рамках капитального ремонта в целях </w:t>
      </w:r>
      <w:proofErr w:type="spellStart"/>
      <w:proofErr w:type="gramStart"/>
      <w:r w:rsidRPr="004D2E3C">
        <w:rPr>
          <w:rFonts w:ascii="Times New Roman" w:hAnsi="Times New Roman" w:cs="Times New Roman"/>
          <w:bCs/>
          <w:sz w:val="28"/>
          <w:szCs w:val="28"/>
        </w:rPr>
        <w:t>рекон</w:t>
      </w:r>
      <w:r w:rsidR="00E56105">
        <w:rPr>
          <w:rFonts w:ascii="Times New Roman" w:hAnsi="Times New Roman" w:cs="Times New Roman"/>
          <w:bCs/>
          <w:sz w:val="28"/>
          <w:szCs w:val="28"/>
        </w:rPr>
        <w:t>-</w:t>
      </w:r>
      <w:r w:rsidRPr="004D2E3C">
        <w:rPr>
          <w:rFonts w:ascii="Times New Roman" w:hAnsi="Times New Roman" w:cs="Times New Roman"/>
          <w:bCs/>
          <w:sz w:val="28"/>
          <w:szCs w:val="28"/>
        </w:rPr>
        <w:t>струкции</w:t>
      </w:r>
      <w:proofErr w:type="spellEnd"/>
      <w:proofErr w:type="gramEnd"/>
      <w:r w:rsidRPr="004D2E3C">
        <w:rPr>
          <w:rFonts w:ascii="Times New Roman" w:hAnsi="Times New Roman" w:cs="Times New Roman"/>
          <w:bCs/>
          <w:sz w:val="28"/>
          <w:szCs w:val="28"/>
        </w:rPr>
        <w:t>, техническо</w:t>
      </w:r>
      <w:r>
        <w:rPr>
          <w:rFonts w:ascii="Times New Roman" w:hAnsi="Times New Roman" w:cs="Times New Roman"/>
          <w:bCs/>
          <w:sz w:val="28"/>
          <w:szCs w:val="28"/>
        </w:rPr>
        <w:t>го перевооружения, модернизации</w:t>
      </w:r>
      <w:r w:rsidRPr="004D2E3C">
        <w:rPr>
          <w:rFonts w:ascii="Times New Roman" w:hAnsi="Times New Roman" w:cs="Times New Roman"/>
          <w:bCs/>
          <w:sz w:val="28"/>
          <w:szCs w:val="28"/>
        </w:rPr>
        <w:t>;</w:t>
      </w:r>
    </w:p>
    <w:p w:rsidR="004D2E3C" w:rsidRPr="004D2E3C" w:rsidRDefault="004D2E3C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561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2E3C">
        <w:rPr>
          <w:rFonts w:ascii="Times New Roman" w:hAnsi="Times New Roman" w:cs="Times New Roman"/>
          <w:bCs/>
          <w:sz w:val="28"/>
          <w:szCs w:val="28"/>
        </w:rPr>
        <w:t>если порядок эксплуатации объекта основных средств (его составных частей) требует замены отдельных соста</w:t>
      </w:r>
      <w:r>
        <w:rPr>
          <w:rFonts w:ascii="Times New Roman" w:hAnsi="Times New Roman" w:cs="Times New Roman"/>
          <w:bCs/>
          <w:sz w:val="28"/>
          <w:szCs w:val="28"/>
        </w:rPr>
        <w:t>вных частей объекта</w:t>
      </w:r>
      <w:r w:rsidRPr="004D2E3C">
        <w:rPr>
          <w:rFonts w:ascii="Times New Roman" w:hAnsi="Times New Roman" w:cs="Times New Roman"/>
          <w:bCs/>
          <w:sz w:val="28"/>
          <w:szCs w:val="28"/>
        </w:rPr>
        <w:t>;</w:t>
      </w:r>
    </w:p>
    <w:p w:rsidR="004D2E3C" w:rsidRPr="00B62943" w:rsidRDefault="004D2E3C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561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2E3C">
        <w:rPr>
          <w:rFonts w:ascii="Times New Roman" w:hAnsi="Times New Roman" w:cs="Times New Roman"/>
          <w:bCs/>
          <w:sz w:val="28"/>
          <w:szCs w:val="28"/>
        </w:rPr>
        <w:t>проведения регулярных осмотров на предмет наличия дефектов, являющихся обязательным условием их эксплуатации.</w:t>
      </w:r>
    </w:p>
    <w:p w:rsidR="00FD5B5B" w:rsidRPr="00B62943" w:rsidRDefault="00B62943" w:rsidP="00E56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4D2E3C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93E1F" w:rsidRPr="00B62943">
        <w:rPr>
          <w:rFonts w:ascii="Times New Roman" w:hAnsi="Times New Roman" w:cs="Times New Roman"/>
          <w:bCs/>
          <w:sz w:val="28"/>
          <w:szCs w:val="28"/>
        </w:rPr>
        <w:t>Все выявленные изменения конструктивных составных частей имущественного комплекса, произведенные пользователем (арендатором) имущества за время его использования, в том числе неотделимые улучшения подлежат отражению в инвентаризационных документах</w:t>
      </w:r>
      <w:r w:rsidR="00FC3C27" w:rsidRPr="00B62943">
        <w:rPr>
          <w:rFonts w:ascii="Times New Roman" w:hAnsi="Times New Roman" w:cs="Times New Roman"/>
          <w:bCs/>
          <w:sz w:val="28"/>
          <w:szCs w:val="28"/>
        </w:rPr>
        <w:t>.</w:t>
      </w:r>
    </w:p>
    <w:p w:rsidR="00D45B87" w:rsidRDefault="00D45B87" w:rsidP="00E5610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550A0" w:rsidRDefault="00D76E41" w:rsidP="00E5610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Правила проведения инвентаризации в целях выявления признаков обесценения активов</w:t>
      </w:r>
      <w:r w:rsidR="00E56105">
        <w:rPr>
          <w:rFonts w:ascii="Times New Roman" w:hAnsi="Times New Roman" w:cs="Times New Roman"/>
          <w:sz w:val="28"/>
          <w:szCs w:val="28"/>
        </w:rPr>
        <w:t>.</w:t>
      </w:r>
    </w:p>
    <w:p w:rsidR="00D76E41" w:rsidRDefault="00D76E41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годовой инвентаризации инвентаризационная комиссия применяет положения Федерального стандарта «Обесценение активов»:</w:t>
      </w:r>
    </w:p>
    <w:p w:rsidR="00D76E41" w:rsidRPr="00D76E41" w:rsidRDefault="00D76E41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выявляет внутренние и внешние признаки обесценения актива индивидуально: </w:t>
      </w:r>
    </w:p>
    <w:p w:rsidR="00D76E41" w:rsidRPr="00E56105" w:rsidRDefault="007C40D8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D76E41"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актива, не генерирующего денежные потоки;</w:t>
      </w:r>
    </w:p>
    <w:p w:rsidR="00D76E41" w:rsidRPr="00E56105" w:rsidRDefault="007C40D8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76E41"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актива, генерирующего денежные потоки;</w:t>
      </w:r>
    </w:p>
    <w:p w:rsidR="00D76E41" w:rsidRPr="00E56105" w:rsidRDefault="007C40D8" w:rsidP="00E5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76E41" w:rsidRPr="00E5610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единицы, генерирующей денежные потоки;</w:t>
      </w:r>
    </w:p>
    <w:p w:rsidR="00D76E41" w:rsidRPr="00D76E41" w:rsidRDefault="0051365A" w:rsidP="00E5610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внутренних или внешних признаков обесценения инвентаризационная комиссия обозначает в графе «Примечание» соответствующих инвентаризационных описей;</w:t>
      </w:r>
    </w:p>
    <w:p w:rsidR="00366EBA" w:rsidRDefault="0051365A" w:rsidP="00E5610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выявляет наличие внутренних или внешних признаков снижения убытка </w:t>
      </w:r>
    </w:p>
    <w:p w:rsidR="00D76E41" w:rsidRPr="00D76E41" w:rsidRDefault="00D76E41" w:rsidP="00E5610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обесценения активов – для активов, по которым в предыдущих отчетных периодах был признан убыток от обесценения;</w:t>
      </w:r>
    </w:p>
    <w:p w:rsidR="00D76E41" w:rsidRPr="00D76E41" w:rsidRDefault="0051365A" w:rsidP="00E5610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внутренних или внешних признаков восстановления убытка инвентаризационная комиссия обозначает в графе «Примечание» соответствующих инвентаризационных описей;</w:t>
      </w:r>
    </w:p>
    <w:p w:rsidR="00D76E41" w:rsidRPr="00D76E41" w:rsidRDefault="0051365A" w:rsidP="00E5610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выносит рекомендации по необходимости оценки справедливой стоимости Комиссией по поступлению и выбытию активов для тех </w:t>
      </w:r>
      <w:proofErr w:type="gramStart"/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активов, </w:t>
      </w:r>
      <w:r w:rsidR="00A3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A30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76E41" w:rsidRPr="00D76E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которым были обнаружены признаки обесценения или восстановления убытка от обесценения – в разделе «Заключение комиссии» соответствующих инвентаризационных описей.</w:t>
      </w:r>
    </w:p>
    <w:p w:rsidR="00D76E41" w:rsidRPr="00B419A0" w:rsidRDefault="00D76E41" w:rsidP="00E56105">
      <w:pPr>
        <w:pStyle w:val="ConsPlusNormal"/>
        <w:tabs>
          <w:tab w:val="left" w:pos="672"/>
        </w:tabs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D76E41" w:rsidRPr="00B419A0" w:rsidSect="00E56105">
      <w:headerReference w:type="default" r:id="rId8"/>
      <w:pgSz w:w="11906" w:h="16838" w:code="9"/>
      <w:pgMar w:top="1134" w:right="567" w:bottom="709" w:left="1701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1AF" w:rsidRDefault="005041AF" w:rsidP="001B57EE">
      <w:pPr>
        <w:spacing w:after="0" w:line="240" w:lineRule="auto"/>
      </w:pPr>
      <w:r>
        <w:separator/>
      </w:r>
    </w:p>
  </w:endnote>
  <w:endnote w:type="continuationSeparator" w:id="0">
    <w:p w:rsidR="005041AF" w:rsidRDefault="005041AF" w:rsidP="001B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1AF" w:rsidRDefault="005041AF" w:rsidP="001B57EE">
      <w:pPr>
        <w:spacing w:after="0" w:line="240" w:lineRule="auto"/>
      </w:pPr>
      <w:r>
        <w:separator/>
      </w:r>
    </w:p>
  </w:footnote>
  <w:footnote w:type="continuationSeparator" w:id="0">
    <w:p w:rsidR="005041AF" w:rsidRDefault="005041AF" w:rsidP="001B5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863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6EBA" w:rsidRPr="00366EBA" w:rsidRDefault="00366EBA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6E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66E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6E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9442E">
          <w:rPr>
            <w:rFonts w:ascii="Times New Roman" w:hAnsi="Times New Roman" w:cs="Times New Roman"/>
            <w:noProof/>
            <w:sz w:val="20"/>
            <w:szCs w:val="20"/>
          </w:rPr>
          <w:t>64</w:t>
        </w:r>
        <w:r w:rsidRPr="00366EB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62943" w:rsidRDefault="00B6294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252F"/>
    <w:multiLevelType w:val="hybridMultilevel"/>
    <w:tmpl w:val="07968704"/>
    <w:lvl w:ilvl="0" w:tplc="C338CC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CB6D81"/>
    <w:multiLevelType w:val="multilevel"/>
    <w:tmpl w:val="DF009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D854432"/>
    <w:multiLevelType w:val="hybridMultilevel"/>
    <w:tmpl w:val="18D628AE"/>
    <w:lvl w:ilvl="0" w:tplc="C638E8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96"/>
    <w:rsid w:val="00014E0F"/>
    <w:rsid w:val="00050206"/>
    <w:rsid w:val="00076EC9"/>
    <w:rsid w:val="000927E9"/>
    <w:rsid w:val="00094EEF"/>
    <w:rsid w:val="000A2F42"/>
    <w:rsid w:val="000B4833"/>
    <w:rsid w:val="000D31A7"/>
    <w:rsid w:val="000D6F19"/>
    <w:rsid w:val="00133EF9"/>
    <w:rsid w:val="001345D2"/>
    <w:rsid w:val="001346EC"/>
    <w:rsid w:val="00135DAF"/>
    <w:rsid w:val="001435CD"/>
    <w:rsid w:val="00170C99"/>
    <w:rsid w:val="00184F71"/>
    <w:rsid w:val="00195EFA"/>
    <w:rsid w:val="001B57EE"/>
    <w:rsid w:val="001D086C"/>
    <w:rsid w:val="001D3634"/>
    <w:rsid w:val="001E2594"/>
    <w:rsid w:val="001E2AE5"/>
    <w:rsid w:val="00214F6A"/>
    <w:rsid w:val="0022006C"/>
    <w:rsid w:val="00223E6C"/>
    <w:rsid w:val="002439FD"/>
    <w:rsid w:val="00273C06"/>
    <w:rsid w:val="002A5001"/>
    <w:rsid w:val="002A5D10"/>
    <w:rsid w:val="002C51DD"/>
    <w:rsid w:val="002D3A2C"/>
    <w:rsid w:val="002E1531"/>
    <w:rsid w:val="002F2A2E"/>
    <w:rsid w:val="00306996"/>
    <w:rsid w:val="00324133"/>
    <w:rsid w:val="00344639"/>
    <w:rsid w:val="0035501B"/>
    <w:rsid w:val="00366EBA"/>
    <w:rsid w:val="00386EAC"/>
    <w:rsid w:val="0039052A"/>
    <w:rsid w:val="003D3033"/>
    <w:rsid w:val="003E6C65"/>
    <w:rsid w:val="003E7BB2"/>
    <w:rsid w:val="003F47DD"/>
    <w:rsid w:val="004007D3"/>
    <w:rsid w:val="00420293"/>
    <w:rsid w:val="00452D21"/>
    <w:rsid w:val="004550A0"/>
    <w:rsid w:val="0047298D"/>
    <w:rsid w:val="00482464"/>
    <w:rsid w:val="00494076"/>
    <w:rsid w:val="0049442E"/>
    <w:rsid w:val="004951CB"/>
    <w:rsid w:val="004C1315"/>
    <w:rsid w:val="004D2E3C"/>
    <w:rsid w:val="004D40F4"/>
    <w:rsid w:val="00500E27"/>
    <w:rsid w:val="005041AF"/>
    <w:rsid w:val="00505217"/>
    <w:rsid w:val="005065C0"/>
    <w:rsid w:val="00507B73"/>
    <w:rsid w:val="0051365A"/>
    <w:rsid w:val="00537371"/>
    <w:rsid w:val="005463B6"/>
    <w:rsid w:val="0056126A"/>
    <w:rsid w:val="00574668"/>
    <w:rsid w:val="00593E1F"/>
    <w:rsid w:val="005A0FB8"/>
    <w:rsid w:val="005A66E1"/>
    <w:rsid w:val="005A7409"/>
    <w:rsid w:val="005D0858"/>
    <w:rsid w:val="005E4FAC"/>
    <w:rsid w:val="005E742A"/>
    <w:rsid w:val="00620563"/>
    <w:rsid w:val="00630C01"/>
    <w:rsid w:val="006311F7"/>
    <w:rsid w:val="006332CE"/>
    <w:rsid w:val="006555F8"/>
    <w:rsid w:val="006B5B87"/>
    <w:rsid w:val="006E3496"/>
    <w:rsid w:val="006F3384"/>
    <w:rsid w:val="0071009A"/>
    <w:rsid w:val="00731CC2"/>
    <w:rsid w:val="0073443C"/>
    <w:rsid w:val="00736FD3"/>
    <w:rsid w:val="00741ED4"/>
    <w:rsid w:val="00744B47"/>
    <w:rsid w:val="00745C4E"/>
    <w:rsid w:val="00760ABC"/>
    <w:rsid w:val="00763C6F"/>
    <w:rsid w:val="00774E6B"/>
    <w:rsid w:val="007754A7"/>
    <w:rsid w:val="007A2153"/>
    <w:rsid w:val="007B3BA1"/>
    <w:rsid w:val="007C17D8"/>
    <w:rsid w:val="007C2107"/>
    <w:rsid w:val="007C40D8"/>
    <w:rsid w:val="007D038A"/>
    <w:rsid w:val="007D203A"/>
    <w:rsid w:val="007D416F"/>
    <w:rsid w:val="007F1BC7"/>
    <w:rsid w:val="008070A7"/>
    <w:rsid w:val="008145B4"/>
    <w:rsid w:val="0083199F"/>
    <w:rsid w:val="00845A30"/>
    <w:rsid w:val="008463BF"/>
    <w:rsid w:val="00874595"/>
    <w:rsid w:val="008B5F25"/>
    <w:rsid w:val="008D62C7"/>
    <w:rsid w:val="008E2142"/>
    <w:rsid w:val="008F597F"/>
    <w:rsid w:val="009044D1"/>
    <w:rsid w:val="00912CF4"/>
    <w:rsid w:val="00920B3A"/>
    <w:rsid w:val="009303AD"/>
    <w:rsid w:val="009330EB"/>
    <w:rsid w:val="009557B8"/>
    <w:rsid w:val="009613C6"/>
    <w:rsid w:val="00986BCA"/>
    <w:rsid w:val="009970AF"/>
    <w:rsid w:val="009A4370"/>
    <w:rsid w:val="009B4AA3"/>
    <w:rsid w:val="009C74E1"/>
    <w:rsid w:val="009F42AA"/>
    <w:rsid w:val="009F58AC"/>
    <w:rsid w:val="009F6BB7"/>
    <w:rsid w:val="00A04C3B"/>
    <w:rsid w:val="00A13F4B"/>
    <w:rsid w:val="00A152BB"/>
    <w:rsid w:val="00A30C83"/>
    <w:rsid w:val="00A412A8"/>
    <w:rsid w:val="00A45015"/>
    <w:rsid w:val="00A51E2E"/>
    <w:rsid w:val="00A560B6"/>
    <w:rsid w:val="00AB5020"/>
    <w:rsid w:val="00AC2513"/>
    <w:rsid w:val="00AF659A"/>
    <w:rsid w:val="00B16D33"/>
    <w:rsid w:val="00B228F4"/>
    <w:rsid w:val="00B267EA"/>
    <w:rsid w:val="00B3061C"/>
    <w:rsid w:val="00B4008D"/>
    <w:rsid w:val="00B419A0"/>
    <w:rsid w:val="00B62943"/>
    <w:rsid w:val="00B66BC4"/>
    <w:rsid w:val="00B72FFA"/>
    <w:rsid w:val="00BA1029"/>
    <w:rsid w:val="00BC1F4E"/>
    <w:rsid w:val="00BC2CD6"/>
    <w:rsid w:val="00BE29D1"/>
    <w:rsid w:val="00BF1233"/>
    <w:rsid w:val="00BF2A55"/>
    <w:rsid w:val="00BF5CAC"/>
    <w:rsid w:val="00C11D8C"/>
    <w:rsid w:val="00C20DAE"/>
    <w:rsid w:val="00C2220F"/>
    <w:rsid w:val="00C542F6"/>
    <w:rsid w:val="00C70485"/>
    <w:rsid w:val="00C97825"/>
    <w:rsid w:val="00CC06B9"/>
    <w:rsid w:val="00CD4480"/>
    <w:rsid w:val="00CF7C12"/>
    <w:rsid w:val="00D0422F"/>
    <w:rsid w:val="00D33A63"/>
    <w:rsid w:val="00D45B87"/>
    <w:rsid w:val="00D562DD"/>
    <w:rsid w:val="00D577B4"/>
    <w:rsid w:val="00D76E41"/>
    <w:rsid w:val="00D81487"/>
    <w:rsid w:val="00D967A4"/>
    <w:rsid w:val="00DA087B"/>
    <w:rsid w:val="00DA6EB2"/>
    <w:rsid w:val="00DC0A3C"/>
    <w:rsid w:val="00DC10FB"/>
    <w:rsid w:val="00DD5A63"/>
    <w:rsid w:val="00DE3F4F"/>
    <w:rsid w:val="00DF53A6"/>
    <w:rsid w:val="00DF6ACA"/>
    <w:rsid w:val="00E27B49"/>
    <w:rsid w:val="00E27C40"/>
    <w:rsid w:val="00E3190A"/>
    <w:rsid w:val="00E35791"/>
    <w:rsid w:val="00E36F84"/>
    <w:rsid w:val="00E44733"/>
    <w:rsid w:val="00E44EA2"/>
    <w:rsid w:val="00E56105"/>
    <w:rsid w:val="00E60724"/>
    <w:rsid w:val="00E63D60"/>
    <w:rsid w:val="00E65EC2"/>
    <w:rsid w:val="00E87CCD"/>
    <w:rsid w:val="00E97038"/>
    <w:rsid w:val="00EA336B"/>
    <w:rsid w:val="00EA591F"/>
    <w:rsid w:val="00EC0321"/>
    <w:rsid w:val="00EE497A"/>
    <w:rsid w:val="00EF56C3"/>
    <w:rsid w:val="00F118F3"/>
    <w:rsid w:val="00F37DB2"/>
    <w:rsid w:val="00F73812"/>
    <w:rsid w:val="00FC39E2"/>
    <w:rsid w:val="00FC3C27"/>
    <w:rsid w:val="00FD5B5B"/>
    <w:rsid w:val="00FE242A"/>
    <w:rsid w:val="00FF00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210169-23F6-45F3-B42E-F17F14B5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3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3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E3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3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E34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03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E9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45D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57EE"/>
  </w:style>
  <w:style w:type="paragraph" w:styleId="a9">
    <w:name w:val="footer"/>
    <w:basedOn w:val="a"/>
    <w:link w:val="aa"/>
    <w:uiPriority w:val="99"/>
    <w:unhideWhenUsed/>
    <w:rsid w:val="001B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57EE"/>
  </w:style>
  <w:style w:type="character" w:styleId="ab">
    <w:name w:val="Hyperlink"/>
    <w:rsid w:val="00DC0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AB2C9-AA84-4400-A988-879255C8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Тертышникова Екатерина Геннадьевна</cp:lastModifiedBy>
  <cp:revision>1</cp:revision>
  <cp:lastPrinted>2019-08-02T11:01:00Z</cp:lastPrinted>
  <dcterms:created xsi:type="dcterms:W3CDTF">2019-09-04T07:02:00Z</dcterms:created>
  <dcterms:modified xsi:type="dcterms:W3CDTF">2019-09-04T07:02:00Z</dcterms:modified>
</cp:coreProperties>
</file>